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38B5F4" w14:textId="16B41934" w:rsidR="00F334B9" w:rsidRPr="00F55797" w:rsidRDefault="00F334B9" w:rsidP="00330413">
      <w:pPr>
        <w:widowControl w:val="0"/>
        <w:autoSpaceDE w:val="0"/>
        <w:autoSpaceDN w:val="0"/>
        <w:adjustRightInd w:val="0"/>
        <w:rPr>
          <w:rFonts w:ascii="Arial" w:hAnsi="Arial" w:cs="Arial"/>
          <w:b/>
          <w:bCs/>
          <w:color w:val="C00000"/>
          <w:sz w:val="21"/>
          <w:szCs w:val="21"/>
        </w:rPr>
      </w:pPr>
      <w:r w:rsidRPr="00F55797">
        <w:rPr>
          <w:rFonts w:ascii="Arial" w:hAnsi="Arial" w:cs="Arial"/>
          <w:b/>
          <w:bCs/>
          <w:noProof/>
          <w:sz w:val="22"/>
          <w:szCs w:val="22"/>
          <w:lang w:eastAsia="ja-JP" w:bidi="th-TH"/>
        </w:rPr>
        <w:drawing>
          <wp:anchor distT="0" distB="0" distL="114300" distR="114300" simplePos="0" relativeHeight="251659264" behindDoc="1" locked="0" layoutInCell="1" allowOverlap="1" wp14:anchorId="1697D90C" wp14:editId="734B4A30">
            <wp:simplePos x="0" y="0"/>
            <wp:positionH relativeFrom="column">
              <wp:posOffset>4083050</wp:posOffset>
            </wp:positionH>
            <wp:positionV relativeFrom="paragraph">
              <wp:posOffset>-266700</wp:posOffset>
            </wp:positionV>
            <wp:extent cx="1479187" cy="1377950"/>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R_Badge_Black_2014_CMYK_30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9187" cy="1377950"/>
                    </a:xfrm>
                    <a:prstGeom prst="rect">
                      <a:avLst/>
                    </a:prstGeom>
                  </pic:spPr>
                </pic:pic>
              </a:graphicData>
            </a:graphic>
            <wp14:sizeRelH relativeFrom="page">
              <wp14:pctWidth>0</wp14:pctWidth>
            </wp14:sizeRelH>
            <wp14:sizeRelV relativeFrom="page">
              <wp14:pctHeight>0</wp14:pctHeight>
            </wp14:sizeRelV>
          </wp:anchor>
        </w:drawing>
      </w:r>
      <w:r w:rsidRPr="00F55797">
        <w:rPr>
          <w:rFonts w:ascii="Arial" w:hAnsi="Arial" w:cs="Arial"/>
          <w:b/>
          <w:bCs/>
          <w:sz w:val="22"/>
          <w:szCs w:val="22"/>
        </w:rPr>
        <w:t>PRESS RELEASE</w:t>
      </w:r>
      <w:r w:rsidR="002D6269" w:rsidRPr="00F55797">
        <w:rPr>
          <w:rFonts w:ascii="Arial" w:hAnsi="Arial" w:cs="Arial"/>
          <w:b/>
          <w:bCs/>
          <w:sz w:val="22"/>
          <w:szCs w:val="22"/>
        </w:rPr>
        <w:br/>
      </w:r>
    </w:p>
    <w:p w14:paraId="163797F1" w14:textId="77777777" w:rsidR="00330413" w:rsidRPr="00F55797" w:rsidRDefault="00330413" w:rsidP="00330413">
      <w:pPr>
        <w:widowControl w:val="0"/>
        <w:autoSpaceDE w:val="0"/>
        <w:autoSpaceDN w:val="0"/>
        <w:adjustRightInd w:val="0"/>
        <w:rPr>
          <w:rFonts w:ascii="Arial" w:hAnsi="Arial" w:cs="Arial"/>
          <w:b/>
          <w:bCs/>
          <w:sz w:val="22"/>
          <w:szCs w:val="22"/>
        </w:rPr>
      </w:pPr>
    </w:p>
    <w:p w14:paraId="4DF6DE4E" w14:textId="77777777" w:rsidR="009742CB" w:rsidRPr="00F55797" w:rsidRDefault="009742CB" w:rsidP="002D6269">
      <w:pPr>
        <w:rPr>
          <w:rFonts w:ascii="Arial" w:hAnsi="Arial" w:cs="Arial"/>
          <w:sz w:val="22"/>
          <w:szCs w:val="22"/>
        </w:rPr>
      </w:pPr>
    </w:p>
    <w:p w14:paraId="1E9CDAC9" w14:textId="77777777" w:rsidR="007F7551" w:rsidRPr="00F55797" w:rsidRDefault="007F7551" w:rsidP="002D6269">
      <w:pPr>
        <w:rPr>
          <w:rFonts w:ascii="Arial" w:hAnsi="Arial" w:cs="Arial"/>
          <w:sz w:val="22"/>
          <w:szCs w:val="22"/>
        </w:rPr>
      </w:pPr>
    </w:p>
    <w:p w14:paraId="074A5C53" w14:textId="77777777" w:rsidR="00330413" w:rsidRPr="00F55797" w:rsidRDefault="00330413" w:rsidP="002D6269">
      <w:pPr>
        <w:rPr>
          <w:rFonts w:ascii="Arial" w:hAnsi="Arial" w:cs="Arial"/>
          <w:sz w:val="22"/>
          <w:szCs w:val="22"/>
        </w:rPr>
      </w:pPr>
    </w:p>
    <w:p w14:paraId="43883C4E" w14:textId="77777777" w:rsidR="00A54CE2" w:rsidRPr="00F55797" w:rsidRDefault="00A54CE2" w:rsidP="002D6269">
      <w:pPr>
        <w:rPr>
          <w:rFonts w:ascii="Arial" w:hAnsi="Arial" w:cs="Arial"/>
          <w:sz w:val="22"/>
          <w:szCs w:val="22"/>
        </w:rPr>
      </w:pPr>
    </w:p>
    <w:p w14:paraId="771F0362" w14:textId="2A69DB98" w:rsidR="00CE23D6" w:rsidRPr="00F55797" w:rsidRDefault="009742CB" w:rsidP="00737CB5">
      <w:pPr>
        <w:jc w:val="center"/>
        <w:rPr>
          <w:rFonts w:ascii="Arial" w:hAnsi="Arial" w:cs="Arial"/>
          <w:sz w:val="8"/>
          <w:szCs w:val="8"/>
        </w:rPr>
      </w:pPr>
      <w:r w:rsidRPr="00F55797">
        <w:rPr>
          <w:rFonts w:ascii="Arial" w:hAnsi="Arial" w:cs="Arial"/>
          <w:sz w:val="28"/>
          <w:szCs w:val="28"/>
        </w:rPr>
        <w:t xml:space="preserve">Triumph </w:t>
      </w:r>
      <w:r w:rsidR="002D6269" w:rsidRPr="00F55797">
        <w:rPr>
          <w:rFonts w:ascii="Arial" w:hAnsi="Arial" w:cs="Arial"/>
          <w:sz w:val="28"/>
          <w:szCs w:val="28"/>
        </w:rPr>
        <w:t>Bonneville</w:t>
      </w:r>
      <w:r w:rsidR="0022662B" w:rsidRPr="00F55797">
        <w:rPr>
          <w:rFonts w:ascii="Arial" w:hAnsi="Arial" w:cs="Arial"/>
          <w:sz w:val="28"/>
          <w:szCs w:val="28"/>
        </w:rPr>
        <w:t xml:space="preserve"> - </w:t>
      </w:r>
      <w:r w:rsidR="00330413" w:rsidRPr="00F55797">
        <w:rPr>
          <w:rFonts w:ascii="Arial" w:hAnsi="Arial" w:cs="Arial"/>
          <w:sz w:val="28"/>
          <w:szCs w:val="28"/>
        </w:rPr>
        <w:t xml:space="preserve">Reborn. </w:t>
      </w:r>
      <w:r w:rsidR="00CE6261" w:rsidRPr="00F55797">
        <w:rPr>
          <w:rFonts w:ascii="Arial" w:hAnsi="Arial" w:cs="Arial"/>
          <w:sz w:val="28"/>
          <w:szCs w:val="28"/>
        </w:rPr>
        <w:br/>
      </w:r>
    </w:p>
    <w:p w14:paraId="1BF03BC5" w14:textId="0805209A" w:rsidR="00081002" w:rsidRPr="00F55797" w:rsidRDefault="0064350F" w:rsidP="00737CB5">
      <w:pPr>
        <w:jc w:val="center"/>
        <w:rPr>
          <w:rFonts w:ascii="Arial" w:hAnsi="Arial" w:cs="Arial"/>
          <w:sz w:val="20"/>
          <w:szCs w:val="20"/>
        </w:rPr>
      </w:pPr>
      <w:r w:rsidRPr="00F55797">
        <w:rPr>
          <w:rFonts w:ascii="Arial" w:hAnsi="Arial" w:cs="Arial"/>
          <w:b/>
          <w:bCs/>
          <w:sz w:val="32"/>
          <w:szCs w:val="32"/>
        </w:rPr>
        <w:t xml:space="preserve">The </w:t>
      </w:r>
      <w:r w:rsidR="009D4CFD" w:rsidRPr="00F55797">
        <w:rPr>
          <w:rFonts w:ascii="Arial" w:hAnsi="Arial" w:cs="Arial"/>
          <w:b/>
          <w:bCs/>
          <w:sz w:val="32"/>
          <w:szCs w:val="32"/>
        </w:rPr>
        <w:t>n</w:t>
      </w:r>
      <w:r w:rsidRPr="00F55797">
        <w:rPr>
          <w:rFonts w:ascii="Arial" w:hAnsi="Arial" w:cs="Arial"/>
          <w:b/>
          <w:bCs/>
          <w:sz w:val="32"/>
          <w:szCs w:val="32"/>
        </w:rPr>
        <w:t>ew</w:t>
      </w:r>
      <w:r w:rsidR="00CE6261" w:rsidRPr="00F55797">
        <w:rPr>
          <w:rFonts w:ascii="Arial" w:hAnsi="Arial" w:cs="Arial"/>
          <w:b/>
          <w:bCs/>
          <w:sz w:val="32"/>
          <w:szCs w:val="32"/>
        </w:rPr>
        <w:t xml:space="preserve"> </w:t>
      </w:r>
      <w:r w:rsidR="009D4CFD" w:rsidRPr="00F55797">
        <w:rPr>
          <w:rFonts w:ascii="Arial" w:hAnsi="Arial" w:cs="Arial"/>
          <w:b/>
          <w:bCs/>
          <w:sz w:val="32"/>
          <w:szCs w:val="32"/>
        </w:rPr>
        <w:t xml:space="preserve">Triumph </w:t>
      </w:r>
      <w:r w:rsidRPr="00F55797">
        <w:rPr>
          <w:rFonts w:ascii="Arial" w:hAnsi="Arial" w:cs="Arial"/>
          <w:b/>
          <w:bCs/>
          <w:sz w:val="32"/>
          <w:szCs w:val="32"/>
        </w:rPr>
        <w:t xml:space="preserve">Bonneville T120 </w:t>
      </w:r>
      <w:r w:rsidR="00F861A9" w:rsidRPr="00F55797">
        <w:rPr>
          <w:rFonts w:ascii="Arial" w:hAnsi="Arial" w:cs="Arial"/>
          <w:b/>
          <w:bCs/>
          <w:sz w:val="32"/>
          <w:szCs w:val="32"/>
        </w:rPr>
        <w:t>and</w:t>
      </w:r>
      <w:r w:rsidRPr="00F55797">
        <w:rPr>
          <w:rFonts w:ascii="Arial" w:hAnsi="Arial" w:cs="Arial"/>
          <w:b/>
          <w:bCs/>
          <w:sz w:val="32"/>
          <w:szCs w:val="32"/>
        </w:rPr>
        <w:t xml:space="preserve"> T120 Black</w:t>
      </w:r>
      <w:r w:rsidR="002C6113" w:rsidRPr="00F55797">
        <w:rPr>
          <w:rFonts w:ascii="Arial" w:hAnsi="Arial" w:cs="Arial"/>
          <w:b/>
          <w:bCs/>
          <w:sz w:val="32"/>
          <w:szCs w:val="32"/>
        </w:rPr>
        <w:t xml:space="preserve"> </w:t>
      </w:r>
      <w:r w:rsidR="00CE6261" w:rsidRPr="00F55797">
        <w:rPr>
          <w:rFonts w:ascii="Arial" w:hAnsi="Arial" w:cs="Arial"/>
          <w:b/>
          <w:bCs/>
          <w:sz w:val="34"/>
          <w:szCs w:val="34"/>
        </w:rPr>
        <w:br/>
      </w:r>
      <w:r w:rsidRPr="00F55797">
        <w:rPr>
          <w:rFonts w:ascii="Arial" w:hAnsi="Arial" w:cs="Arial"/>
          <w:sz w:val="28"/>
          <w:szCs w:val="28"/>
        </w:rPr>
        <w:t>Timeless icons, beautifully evolved.</w:t>
      </w:r>
      <w:r w:rsidR="002D6269" w:rsidRPr="00F55797">
        <w:rPr>
          <w:rFonts w:ascii="Arial" w:hAnsi="Arial" w:cs="Arial"/>
          <w:sz w:val="28"/>
          <w:szCs w:val="28"/>
        </w:rPr>
        <w:br/>
      </w:r>
      <w:r w:rsidR="000915D4" w:rsidRPr="00F55797">
        <w:rPr>
          <w:rFonts w:ascii="Arial" w:hAnsi="Arial" w:cs="Arial"/>
          <w:sz w:val="20"/>
          <w:szCs w:val="20"/>
        </w:rPr>
        <w:br/>
      </w:r>
      <w:r w:rsidR="00A54CE2" w:rsidRPr="00F55797">
        <w:rPr>
          <w:rFonts w:ascii="Arial" w:hAnsi="Arial" w:cs="Arial"/>
          <w:sz w:val="20"/>
          <w:szCs w:val="20"/>
        </w:rPr>
        <w:br/>
      </w:r>
    </w:p>
    <w:p w14:paraId="035DA66E" w14:textId="70B0F266" w:rsidR="00E74D91" w:rsidRPr="00F55797" w:rsidRDefault="00B62629" w:rsidP="00BE1EE5">
      <w:pPr>
        <w:pStyle w:val="ListParagraph"/>
        <w:numPr>
          <w:ilvl w:val="0"/>
          <w:numId w:val="6"/>
        </w:numPr>
        <w:rPr>
          <w:rFonts w:ascii="Arial" w:hAnsi="Arial" w:cs="Arial"/>
          <w:bCs/>
          <w:sz w:val="20"/>
          <w:szCs w:val="20"/>
        </w:rPr>
      </w:pPr>
      <w:r w:rsidRPr="00F55797">
        <w:rPr>
          <w:rFonts w:ascii="Arial" w:hAnsi="Arial" w:cs="Arial"/>
          <w:bCs/>
          <w:color w:val="000000" w:themeColor="text1"/>
          <w:sz w:val="20"/>
          <w:szCs w:val="20"/>
        </w:rPr>
        <w:t xml:space="preserve">The timeless style and iconic character of the original Bonneville is reborn in the classy and authentic Bonneville T120 and effortlessly cool T120 Black. </w:t>
      </w:r>
      <w:r w:rsidR="008E1E3D" w:rsidRPr="00F55797">
        <w:rPr>
          <w:rFonts w:ascii="Arial" w:hAnsi="Arial" w:cs="Arial"/>
          <w:bCs/>
          <w:color w:val="000000" w:themeColor="text1"/>
          <w:sz w:val="20"/>
          <w:szCs w:val="20"/>
        </w:rPr>
        <w:t xml:space="preserve"> </w:t>
      </w:r>
      <w:r w:rsidRPr="00F55797">
        <w:rPr>
          <w:rFonts w:ascii="Arial" w:hAnsi="Arial" w:cs="Arial"/>
          <w:bCs/>
          <w:color w:val="000000" w:themeColor="text1"/>
          <w:sz w:val="20"/>
          <w:szCs w:val="20"/>
        </w:rPr>
        <w:t>Both crafted to the highest standard of detailing, quality and finish, matched by the capability and performance of a truly modern classic.</w:t>
      </w:r>
    </w:p>
    <w:p w14:paraId="32D2C161" w14:textId="77777777" w:rsidR="009D4CFD" w:rsidRPr="00F55797" w:rsidRDefault="009D4CFD" w:rsidP="009D4CFD">
      <w:pPr>
        <w:pStyle w:val="ListParagraph"/>
        <w:rPr>
          <w:rFonts w:ascii="Arial" w:hAnsi="Arial" w:cs="Arial"/>
          <w:bCs/>
          <w:sz w:val="20"/>
          <w:szCs w:val="20"/>
        </w:rPr>
      </w:pPr>
    </w:p>
    <w:p w14:paraId="130D8BFC" w14:textId="0D846492" w:rsidR="00BE1EE5" w:rsidRPr="00F55797" w:rsidRDefault="008E1E3D" w:rsidP="00BE1EE5">
      <w:pPr>
        <w:pStyle w:val="ListParagraph"/>
        <w:numPr>
          <w:ilvl w:val="0"/>
          <w:numId w:val="6"/>
        </w:numPr>
        <w:rPr>
          <w:rFonts w:ascii="Arial" w:hAnsi="Arial" w:cs="Arial"/>
          <w:bCs/>
          <w:sz w:val="20"/>
          <w:szCs w:val="20"/>
        </w:rPr>
      </w:pPr>
      <w:r w:rsidRPr="00F55797">
        <w:rPr>
          <w:rFonts w:ascii="Arial" w:hAnsi="Arial" w:cs="Arial"/>
          <w:sz w:val="20"/>
          <w:szCs w:val="20"/>
        </w:rPr>
        <w:t>Powered by the all-</w:t>
      </w:r>
      <w:r w:rsidR="00461C39" w:rsidRPr="00F55797">
        <w:rPr>
          <w:rFonts w:ascii="Arial" w:hAnsi="Arial" w:cs="Arial"/>
          <w:sz w:val="20"/>
          <w:szCs w:val="20"/>
        </w:rPr>
        <w:t xml:space="preserve">new </w:t>
      </w:r>
      <w:r w:rsidR="00DE3EA1" w:rsidRPr="00F55797">
        <w:rPr>
          <w:rFonts w:ascii="Arial" w:hAnsi="Arial" w:cs="Arial"/>
          <w:sz w:val="20"/>
          <w:szCs w:val="20"/>
        </w:rPr>
        <w:t>12</w:t>
      </w:r>
      <w:r w:rsidR="00461C39" w:rsidRPr="00F55797">
        <w:rPr>
          <w:rFonts w:ascii="Arial" w:hAnsi="Arial" w:cs="Arial"/>
          <w:sz w:val="20"/>
          <w:szCs w:val="20"/>
        </w:rPr>
        <w:t xml:space="preserve">00cc ‘high </w:t>
      </w:r>
      <w:r w:rsidR="00D25955" w:rsidRPr="00F55797">
        <w:rPr>
          <w:rFonts w:ascii="Arial" w:hAnsi="Arial" w:cs="Arial"/>
          <w:sz w:val="20"/>
          <w:szCs w:val="20"/>
        </w:rPr>
        <w:t>torque’ Bonneville engine</w:t>
      </w:r>
      <w:r w:rsidRPr="00F55797">
        <w:rPr>
          <w:rFonts w:ascii="Arial" w:hAnsi="Arial" w:cs="Arial"/>
          <w:sz w:val="20"/>
          <w:szCs w:val="20"/>
        </w:rPr>
        <w:t>,</w:t>
      </w:r>
      <w:r w:rsidR="00DE3EA1" w:rsidRPr="00F55797">
        <w:rPr>
          <w:rFonts w:ascii="Arial" w:hAnsi="Arial" w:cs="Arial"/>
          <w:sz w:val="20"/>
          <w:szCs w:val="20"/>
        </w:rPr>
        <w:t xml:space="preserve"> fed by beautiful authentically style</w:t>
      </w:r>
      <w:r w:rsidR="00D8471A" w:rsidRPr="00F55797">
        <w:rPr>
          <w:rFonts w:ascii="Arial" w:hAnsi="Arial" w:cs="Arial"/>
          <w:sz w:val="20"/>
          <w:szCs w:val="20"/>
        </w:rPr>
        <w:t>d</w:t>
      </w:r>
      <w:r w:rsidR="00DE3EA1" w:rsidRPr="00F55797">
        <w:rPr>
          <w:rFonts w:ascii="Arial" w:hAnsi="Arial" w:cs="Arial"/>
          <w:sz w:val="20"/>
          <w:szCs w:val="20"/>
        </w:rPr>
        <w:t xml:space="preserve"> twin throttle bodies</w:t>
      </w:r>
      <w:r w:rsidR="00BE1EE5" w:rsidRPr="00F55797">
        <w:rPr>
          <w:rFonts w:ascii="Arial" w:hAnsi="Arial" w:cs="Arial"/>
          <w:sz w:val="20"/>
          <w:szCs w:val="20"/>
        </w:rPr>
        <w:t xml:space="preserve">. </w:t>
      </w:r>
      <w:r w:rsidR="000D175C" w:rsidRPr="00F55797">
        <w:rPr>
          <w:rFonts w:ascii="Arial" w:hAnsi="Arial" w:cs="Arial"/>
          <w:sz w:val="20"/>
          <w:szCs w:val="20"/>
        </w:rPr>
        <w:t>B</w:t>
      </w:r>
      <w:r w:rsidR="00DE3EA1" w:rsidRPr="00F55797">
        <w:rPr>
          <w:rFonts w:ascii="Arial" w:hAnsi="Arial" w:cs="Arial"/>
          <w:sz w:val="20"/>
          <w:szCs w:val="20"/>
        </w:rPr>
        <w:t xml:space="preserve">uilt </w:t>
      </w:r>
      <w:r w:rsidR="000D175C" w:rsidRPr="00F55797">
        <w:rPr>
          <w:rFonts w:ascii="Arial" w:hAnsi="Arial" w:cs="Arial"/>
          <w:sz w:val="20"/>
          <w:szCs w:val="20"/>
        </w:rPr>
        <w:t>to deliver</w:t>
      </w:r>
      <w:r w:rsidR="00BE1EE5" w:rsidRPr="00F55797">
        <w:rPr>
          <w:rFonts w:ascii="Arial" w:hAnsi="Arial" w:cs="Arial"/>
          <w:sz w:val="20"/>
          <w:szCs w:val="20"/>
        </w:rPr>
        <w:t xml:space="preserve"> </w:t>
      </w:r>
      <w:r w:rsidR="00DE3EA1" w:rsidRPr="00F55797">
        <w:rPr>
          <w:rFonts w:ascii="Arial" w:hAnsi="Arial" w:cs="Arial"/>
          <w:sz w:val="20"/>
          <w:szCs w:val="20"/>
        </w:rPr>
        <w:t xml:space="preserve">more torque </w:t>
      </w:r>
      <w:r w:rsidR="000D175C" w:rsidRPr="00F55797">
        <w:rPr>
          <w:rFonts w:ascii="Arial" w:hAnsi="Arial" w:cs="Arial"/>
          <w:sz w:val="20"/>
          <w:szCs w:val="20"/>
        </w:rPr>
        <w:t>lower down and</w:t>
      </w:r>
      <w:r w:rsidR="00461C39" w:rsidRPr="00F55797">
        <w:rPr>
          <w:rFonts w:ascii="Arial" w:hAnsi="Arial" w:cs="Arial"/>
          <w:sz w:val="20"/>
          <w:szCs w:val="20"/>
        </w:rPr>
        <w:t xml:space="preserve"> across the rev range</w:t>
      </w:r>
      <w:r w:rsidR="00D8471A" w:rsidRPr="00F55797">
        <w:rPr>
          <w:rFonts w:ascii="Arial" w:hAnsi="Arial" w:cs="Arial"/>
          <w:sz w:val="20"/>
          <w:szCs w:val="20"/>
        </w:rPr>
        <w:t>. A</w:t>
      </w:r>
      <w:r w:rsidRPr="00F55797">
        <w:rPr>
          <w:rFonts w:ascii="Arial" w:hAnsi="Arial" w:cs="Arial"/>
          <w:sz w:val="20"/>
          <w:szCs w:val="20"/>
        </w:rPr>
        <w:t>uthentic pea</w:t>
      </w:r>
      <w:r w:rsidR="000D175C" w:rsidRPr="00F55797">
        <w:rPr>
          <w:rFonts w:ascii="Arial" w:hAnsi="Arial" w:cs="Arial"/>
          <w:sz w:val="20"/>
          <w:szCs w:val="20"/>
        </w:rPr>
        <w:t xml:space="preserve">shooter exhausts </w:t>
      </w:r>
      <w:r w:rsidR="00DE3EA1" w:rsidRPr="00F55797">
        <w:rPr>
          <w:rFonts w:ascii="Arial" w:hAnsi="Arial" w:cs="Arial"/>
          <w:bCs/>
          <w:sz w:val="20"/>
          <w:szCs w:val="20"/>
        </w:rPr>
        <w:t>deliver</w:t>
      </w:r>
      <w:r w:rsidR="001E7680" w:rsidRPr="00F55797">
        <w:rPr>
          <w:rFonts w:ascii="Arial" w:hAnsi="Arial" w:cs="Arial"/>
          <w:bCs/>
          <w:sz w:val="20"/>
          <w:szCs w:val="20"/>
        </w:rPr>
        <w:t xml:space="preserve"> that </w:t>
      </w:r>
      <w:r w:rsidR="00DE3EA1" w:rsidRPr="00F55797">
        <w:rPr>
          <w:rFonts w:ascii="Arial" w:hAnsi="Arial" w:cs="Arial"/>
          <w:bCs/>
          <w:sz w:val="20"/>
          <w:szCs w:val="20"/>
        </w:rPr>
        <w:t>genuine sound of a British twin.</w:t>
      </w:r>
    </w:p>
    <w:p w14:paraId="23D55B49" w14:textId="77777777" w:rsidR="00BE1EE5" w:rsidRPr="00F55797" w:rsidRDefault="00BE1EE5" w:rsidP="00BE1EE5">
      <w:pPr>
        <w:pStyle w:val="ListParagraph"/>
        <w:rPr>
          <w:rFonts w:ascii="Arial" w:hAnsi="Arial" w:cs="Arial"/>
          <w:bCs/>
          <w:color w:val="C00000"/>
          <w:sz w:val="20"/>
          <w:szCs w:val="20"/>
        </w:rPr>
      </w:pPr>
    </w:p>
    <w:p w14:paraId="02E76FBE" w14:textId="2B12DE07" w:rsidR="00BE1EE5" w:rsidRPr="00F55797" w:rsidRDefault="00BE1EE5" w:rsidP="00BE1EE5">
      <w:pPr>
        <w:pStyle w:val="ListParagraph"/>
        <w:numPr>
          <w:ilvl w:val="0"/>
          <w:numId w:val="6"/>
        </w:numPr>
        <w:rPr>
          <w:rFonts w:ascii="Arial" w:hAnsi="Arial" w:cs="Arial"/>
          <w:bCs/>
          <w:sz w:val="20"/>
          <w:szCs w:val="20"/>
        </w:rPr>
      </w:pPr>
      <w:r w:rsidRPr="00F55797">
        <w:rPr>
          <w:rFonts w:ascii="Arial" w:hAnsi="Arial" w:cs="Arial"/>
          <w:bCs/>
          <w:sz w:val="20"/>
          <w:szCs w:val="20"/>
        </w:rPr>
        <w:t xml:space="preserve">Both </w:t>
      </w:r>
      <w:r w:rsidR="000D175C" w:rsidRPr="00F55797">
        <w:rPr>
          <w:rFonts w:ascii="Arial" w:hAnsi="Arial" w:cs="Arial"/>
          <w:bCs/>
          <w:sz w:val="20"/>
          <w:szCs w:val="20"/>
        </w:rPr>
        <w:t>featuring</w:t>
      </w:r>
      <w:r w:rsidRPr="00F55797">
        <w:rPr>
          <w:rFonts w:ascii="Arial" w:hAnsi="Arial" w:cs="Arial"/>
          <w:bCs/>
          <w:sz w:val="20"/>
          <w:szCs w:val="20"/>
        </w:rPr>
        <w:t xml:space="preserve"> an all-new chassis and suspension developed for refined </w:t>
      </w:r>
      <w:r w:rsidR="00D8471A" w:rsidRPr="00F55797">
        <w:rPr>
          <w:rFonts w:ascii="Arial" w:hAnsi="Arial" w:cs="Arial"/>
          <w:bCs/>
          <w:sz w:val="20"/>
          <w:szCs w:val="20"/>
        </w:rPr>
        <w:t xml:space="preserve">all day </w:t>
      </w:r>
      <w:r w:rsidRPr="00F55797">
        <w:rPr>
          <w:rFonts w:ascii="Arial" w:hAnsi="Arial" w:cs="Arial"/>
          <w:bCs/>
          <w:sz w:val="20"/>
          <w:szCs w:val="20"/>
        </w:rPr>
        <w:t>riding every</w:t>
      </w:r>
      <w:r w:rsidR="008E1E3D" w:rsidRPr="00F55797">
        <w:rPr>
          <w:rFonts w:ascii="Arial" w:hAnsi="Arial" w:cs="Arial"/>
          <w:bCs/>
          <w:sz w:val="20"/>
          <w:szCs w:val="20"/>
        </w:rPr>
        <w:t xml:space="preserve"> </w:t>
      </w:r>
      <w:r w:rsidRPr="00F55797">
        <w:rPr>
          <w:rFonts w:ascii="Arial" w:hAnsi="Arial" w:cs="Arial"/>
          <w:bCs/>
          <w:sz w:val="20"/>
          <w:szCs w:val="20"/>
        </w:rPr>
        <w:t xml:space="preserve">day, all day, with </w:t>
      </w:r>
      <w:r w:rsidR="001E7680" w:rsidRPr="00F55797">
        <w:rPr>
          <w:rFonts w:ascii="Arial" w:hAnsi="Arial" w:cs="Arial"/>
          <w:bCs/>
          <w:sz w:val="20"/>
          <w:szCs w:val="20"/>
        </w:rPr>
        <w:t xml:space="preserve">or without </w:t>
      </w:r>
      <w:r w:rsidRPr="00F55797">
        <w:rPr>
          <w:rFonts w:ascii="Arial" w:hAnsi="Arial" w:cs="Arial"/>
          <w:bCs/>
          <w:sz w:val="20"/>
          <w:szCs w:val="20"/>
        </w:rPr>
        <w:t xml:space="preserve">a </w:t>
      </w:r>
      <w:r w:rsidR="001E7680" w:rsidRPr="00F55797">
        <w:rPr>
          <w:rFonts w:ascii="Arial" w:hAnsi="Arial" w:cs="Arial"/>
          <w:bCs/>
          <w:sz w:val="20"/>
          <w:szCs w:val="20"/>
        </w:rPr>
        <w:t xml:space="preserve">passenger. </w:t>
      </w:r>
      <w:r w:rsidRPr="00F55797">
        <w:rPr>
          <w:rFonts w:ascii="Arial" w:hAnsi="Arial" w:cs="Arial"/>
          <w:bCs/>
          <w:sz w:val="20"/>
          <w:szCs w:val="20"/>
        </w:rPr>
        <w:t>Combining Triumph’s signature ride dynamic of neutrality, agility and stability with advanced levels of capability and comfort</w:t>
      </w:r>
      <w:r w:rsidR="001E7680" w:rsidRPr="00F55797">
        <w:rPr>
          <w:rFonts w:ascii="Arial" w:hAnsi="Arial" w:cs="Arial"/>
          <w:bCs/>
          <w:sz w:val="20"/>
          <w:szCs w:val="20"/>
        </w:rPr>
        <w:t>.</w:t>
      </w:r>
      <w:r w:rsidRPr="00F55797">
        <w:rPr>
          <w:rFonts w:ascii="Arial" w:hAnsi="Arial" w:cs="Arial"/>
          <w:bCs/>
          <w:sz w:val="20"/>
          <w:szCs w:val="20"/>
        </w:rPr>
        <w:t xml:space="preserve"> </w:t>
      </w:r>
    </w:p>
    <w:p w14:paraId="03B67D7B" w14:textId="77777777" w:rsidR="00BE1EE5" w:rsidRPr="00F55797" w:rsidRDefault="00BE1EE5" w:rsidP="000526F3">
      <w:pPr>
        <w:pStyle w:val="ListParagraph"/>
        <w:rPr>
          <w:rFonts w:ascii="Arial" w:hAnsi="Arial" w:cs="Arial"/>
          <w:bCs/>
          <w:sz w:val="20"/>
          <w:szCs w:val="20"/>
        </w:rPr>
      </w:pPr>
    </w:p>
    <w:p w14:paraId="1DC07162" w14:textId="538A3FB1" w:rsidR="009B2C83" w:rsidRPr="00F55797" w:rsidRDefault="000D175C" w:rsidP="009B2C83">
      <w:pPr>
        <w:pStyle w:val="ListParagraph"/>
        <w:numPr>
          <w:ilvl w:val="0"/>
          <w:numId w:val="6"/>
        </w:numPr>
        <w:rPr>
          <w:rFonts w:ascii="Arial" w:hAnsi="Arial" w:cs="Arial"/>
          <w:bCs/>
          <w:sz w:val="20"/>
          <w:szCs w:val="20"/>
        </w:rPr>
      </w:pPr>
      <w:r w:rsidRPr="00F55797">
        <w:rPr>
          <w:rFonts w:ascii="Arial" w:hAnsi="Arial" w:cs="Arial"/>
          <w:bCs/>
          <w:sz w:val="20"/>
          <w:szCs w:val="20"/>
        </w:rPr>
        <w:t>Inspired</w:t>
      </w:r>
      <w:r w:rsidR="00D52E7D" w:rsidRPr="00F55797">
        <w:rPr>
          <w:rFonts w:ascii="Arial" w:hAnsi="Arial" w:cs="Arial"/>
          <w:bCs/>
          <w:sz w:val="20"/>
          <w:szCs w:val="20"/>
        </w:rPr>
        <w:t xml:space="preserve"> by the legendary </w:t>
      </w:r>
      <w:r w:rsidR="00D16C37" w:rsidRPr="00F55797">
        <w:rPr>
          <w:rFonts w:ascii="Arial" w:hAnsi="Arial" w:cs="Arial"/>
          <w:bCs/>
          <w:sz w:val="20"/>
          <w:szCs w:val="20"/>
        </w:rPr>
        <w:t>19</w:t>
      </w:r>
      <w:r w:rsidR="00D52E7D" w:rsidRPr="00F55797">
        <w:rPr>
          <w:rFonts w:ascii="Arial" w:hAnsi="Arial" w:cs="Arial"/>
          <w:bCs/>
          <w:sz w:val="20"/>
          <w:szCs w:val="20"/>
        </w:rPr>
        <w:t>59 Bonneville</w:t>
      </w:r>
      <w:r w:rsidR="00A66CBB" w:rsidRPr="00F55797">
        <w:rPr>
          <w:rFonts w:ascii="Arial" w:hAnsi="Arial" w:cs="Arial"/>
          <w:bCs/>
          <w:sz w:val="20"/>
          <w:szCs w:val="20"/>
        </w:rPr>
        <w:t xml:space="preserve"> </w:t>
      </w:r>
      <w:r w:rsidR="001E7680" w:rsidRPr="00F55797">
        <w:rPr>
          <w:rFonts w:ascii="Arial" w:hAnsi="Arial" w:cs="Arial"/>
          <w:bCs/>
          <w:sz w:val="20"/>
          <w:szCs w:val="20"/>
        </w:rPr>
        <w:t xml:space="preserve">and </w:t>
      </w:r>
      <w:r w:rsidRPr="00F55797">
        <w:rPr>
          <w:rFonts w:ascii="Arial" w:hAnsi="Arial" w:cs="Arial"/>
          <w:bCs/>
          <w:sz w:val="20"/>
          <w:szCs w:val="20"/>
        </w:rPr>
        <w:t xml:space="preserve">styled to incorporate </w:t>
      </w:r>
      <w:r w:rsidR="00A9362C" w:rsidRPr="00F55797">
        <w:rPr>
          <w:rFonts w:ascii="Arial" w:hAnsi="Arial" w:cs="Arial"/>
          <w:bCs/>
          <w:sz w:val="20"/>
          <w:szCs w:val="20"/>
        </w:rPr>
        <w:t xml:space="preserve">more of </w:t>
      </w:r>
      <w:r w:rsidRPr="00F55797">
        <w:rPr>
          <w:rFonts w:ascii="Arial" w:hAnsi="Arial" w:cs="Arial"/>
          <w:bCs/>
          <w:sz w:val="20"/>
          <w:szCs w:val="20"/>
        </w:rPr>
        <w:t xml:space="preserve">the original’s iconic DNA. </w:t>
      </w:r>
      <w:r w:rsidR="001E7680" w:rsidRPr="00F55797">
        <w:rPr>
          <w:rFonts w:ascii="Arial" w:hAnsi="Arial" w:cs="Arial"/>
          <w:bCs/>
          <w:sz w:val="20"/>
          <w:szCs w:val="20"/>
        </w:rPr>
        <w:t xml:space="preserve">Both </w:t>
      </w:r>
      <w:r w:rsidR="00A66CBB" w:rsidRPr="00F55797">
        <w:rPr>
          <w:rFonts w:ascii="Arial" w:hAnsi="Arial" w:cs="Arial"/>
          <w:bCs/>
          <w:sz w:val="20"/>
          <w:szCs w:val="20"/>
        </w:rPr>
        <w:t>with a</w:t>
      </w:r>
      <w:r w:rsidRPr="00F55797">
        <w:rPr>
          <w:rFonts w:ascii="Arial" w:hAnsi="Arial" w:cs="Arial"/>
          <w:bCs/>
          <w:sz w:val="20"/>
          <w:szCs w:val="20"/>
        </w:rPr>
        <w:t xml:space="preserve"> significantly higher level of finish</w:t>
      </w:r>
      <w:r w:rsidR="00A9362C" w:rsidRPr="00F55797">
        <w:rPr>
          <w:rFonts w:ascii="Arial" w:hAnsi="Arial" w:cs="Arial"/>
          <w:bCs/>
          <w:sz w:val="20"/>
          <w:szCs w:val="20"/>
        </w:rPr>
        <w:t>,</w:t>
      </w:r>
      <w:r w:rsidR="001E7680" w:rsidRPr="00F55797">
        <w:rPr>
          <w:rFonts w:ascii="Arial" w:hAnsi="Arial" w:cs="Arial"/>
          <w:bCs/>
          <w:sz w:val="20"/>
          <w:szCs w:val="20"/>
        </w:rPr>
        <w:t xml:space="preserve"> beautifully authentic detailing</w:t>
      </w:r>
      <w:r w:rsidR="00A66CBB" w:rsidRPr="00F55797">
        <w:rPr>
          <w:rFonts w:ascii="Arial" w:hAnsi="Arial" w:cs="Arial"/>
          <w:bCs/>
          <w:sz w:val="20"/>
          <w:szCs w:val="20"/>
        </w:rPr>
        <w:t xml:space="preserve"> and standard of </w:t>
      </w:r>
      <w:r w:rsidR="00A9362C" w:rsidRPr="00F55797">
        <w:rPr>
          <w:rFonts w:ascii="Arial" w:hAnsi="Arial" w:cs="Arial"/>
          <w:bCs/>
          <w:sz w:val="20"/>
          <w:szCs w:val="20"/>
        </w:rPr>
        <w:t xml:space="preserve">equipment </w:t>
      </w:r>
      <w:r w:rsidR="00A66CBB" w:rsidRPr="00F55797">
        <w:rPr>
          <w:rFonts w:ascii="Arial" w:hAnsi="Arial" w:cs="Arial"/>
          <w:bCs/>
          <w:sz w:val="20"/>
          <w:szCs w:val="20"/>
        </w:rPr>
        <w:t>that sets</w:t>
      </w:r>
      <w:r w:rsidR="001E7680" w:rsidRPr="00F55797">
        <w:rPr>
          <w:rFonts w:ascii="Arial" w:hAnsi="Arial" w:cs="Arial"/>
          <w:bCs/>
          <w:sz w:val="20"/>
          <w:szCs w:val="20"/>
        </w:rPr>
        <w:t xml:space="preserve"> a </w:t>
      </w:r>
      <w:r w:rsidR="00A9362C" w:rsidRPr="00F55797">
        <w:rPr>
          <w:rFonts w:ascii="Arial" w:hAnsi="Arial" w:cs="Arial"/>
          <w:bCs/>
          <w:sz w:val="20"/>
          <w:szCs w:val="20"/>
        </w:rPr>
        <w:t>new benchmark.</w:t>
      </w:r>
      <w:r w:rsidR="00A9362C" w:rsidRPr="00F55797">
        <w:rPr>
          <w:rFonts w:ascii="Arial" w:hAnsi="Arial" w:cs="Arial"/>
          <w:bCs/>
          <w:sz w:val="20"/>
          <w:szCs w:val="20"/>
        </w:rPr>
        <w:br/>
      </w:r>
    </w:p>
    <w:p w14:paraId="2CFFF738" w14:textId="78DB76CD" w:rsidR="00461C39" w:rsidRPr="00F55797" w:rsidRDefault="009B2C83" w:rsidP="00461C39">
      <w:pPr>
        <w:pStyle w:val="ListParagraph"/>
        <w:numPr>
          <w:ilvl w:val="0"/>
          <w:numId w:val="6"/>
        </w:numPr>
        <w:rPr>
          <w:rFonts w:ascii="Arial" w:hAnsi="Arial" w:cs="Arial"/>
          <w:sz w:val="20"/>
          <w:szCs w:val="20"/>
        </w:rPr>
      </w:pPr>
      <w:r w:rsidRPr="00F55797">
        <w:rPr>
          <w:rFonts w:ascii="Arial" w:hAnsi="Arial" w:cs="Arial"/>
          <w:bCs/>
          <w:sz w:val="20"/>
          <w:szCs w:val="20"/>
        </w:rPr>
        <w:t xml:space="preserve">The </w:t>
      </w:r>
      <w:r w:rsidR="00B62629" w:rsidRPr="00F55797">
        <w:rPr>
          <w:rFonts w:ascii="Arial" w:hAnsi="Arial" w:cs="Arial"/>
          <w:bCs/>
          <w:sz w:val="20"/>
          <w:szCs w:val="20"/>
        </w:rPr>
        <w:t>Bonneville T120 and T120 Black are two of</w:t>
      </w:r>
      <w:r w:rsidR="008E1E3D" w:rsidRPr="00F55797">
        <w:rPr>
          <w:rFonts w:ascii="Arial" w:hAnsi="Arial" w:cs="Arial"/>
          <w:bCs/>
          <w:sz w:val="20"/>
          <w:szCs w:val="20"/>
        </w:rPr>
        <w:t xml:space="preserve"> the five exciting motorcycles </w:t>
      </w:r>
      <w:r w:rsidR="00B62629" w:rsidRPr="00F55797">
        <w:rPr>
          <w:rFonts w:ascii="Arial" w:hAnsi="Arial" w:cs="Arial"/>
          <w:bCs/>
          <w:sz w:val="20"/>
          <w:szCs w:val="20"/>
        </w:rPr>
        <w:t xml:space="preserve">in the new Bonneville family - all with 100% </w:t>
      </w:r>
      <w:r w:rsidR="008E1E3D" w:rsidRPr="00F55797">
        <w:rPr>
          <w:rFonts w:ascii="Arial" w:hAnsi="Arial" w:cs="Arial"/>
          <w:bCs/>
          <w:sz w:val="20"/>
          <w:szCs w:val="20"/>
        </w:rPr>
        <w:t xml:space="preserve">authentic Bonneville character, </w:t>
      </w:r>
      <w:r w:rsidR="00B62629" w:rsidRPr="00F55797">
        <w:rPr>
          <w:rFonts w:ascii="Arial" w:hAnsi="Arial" w:cs="Arial"/>
          <w:bCs/>
          <w:sz w:val="20"/>
          <w:szCs w:val="20"/>
        </w:rPr>
        <w:t>truly modern capability and performance.</w:t>
      </w:r>
    </w:p>
    <w:p w14:paraId="40F89B0A" w14:textId="77777777" w:rsidR="002B2DB1" w:rsidRPr="00F55797" w:rsidRDefault="002B2DB1" w:rsidP="002B2DB1">
      <w:pPr>
        <w:pStyle w:val="ListParagraph"/>
        <w:rPr>
          <w:rFonts w:ascii="Arial" w:hAnsi="Arial" w:cs="Arial"/>
          <w:sz w:val="20"/>
          <w:szCs w:val="20"/>
        </w:rPr>
      </w:pPr>
    </w:p>
    <w:p w14:paraId="701717CA" w14:textId="77777777" w:rsidR="002B2DB1" w:rsidRPr="00F55797" w:rsidRDefault="002B2DB1" w:rsidP="002B2DB1">
      <w:pPr>
        <w:pStyle w:val="ListParagraph"/>
        <w:rPr>
          <w:rFonts w:ascii="Arial" w:hAnsi="Arial" w:cs="Arial"/>
          <w:sz w:val="20"/>
          <w:szCs w:val="20"/>
        </w:rPr>
      </w:pPr>
    </w:p>
    <w:p w14:paraId="46CDD083" w14:textId="69C76DFC" w:rsidR="002B2DB1" w:rsidRPr="00F55797" w:rsidRDefault="002B2DB1" w:rsidP="00D116CF">
      <w:pPr>
        <w:rPr>
          <w:rFonts w:ascii="Arial" w:hAnsi="Arial" w:cs="Arial"/>
          <w:sz w:val="20"/>
          <w:szCs w:val="20"/>
        </w:rPr>
      </w:pPr>
      <w:r w:rsidRPr="00F55797">
        <w:rPr>
          <w:rFonts w:ascii="Arial" w:hAnsi="Arial" w:cs="Arial"/>
          <w:sz w:val="20"/>
          <w:szCs w:val="20"/>
        </w:rPr>
        <w:t xml:space="preserve">Like the iconic </w:t>
      </w:r>
      <w:r w:rsidR="00DD50E2" w:rsidRPr="00F55797">
        <w:rPr>
          <w:rFonts w:ascii="Arial" w:hAnsi="Arial" w:cs="Arial"/>
          <w:sz w:val="20"/>
          <w:szCs w:val="20"/>
        </w:rPr>
        <w:t xml:space="preserve">original </w:t>
      </w:r>
      <w:r w:rsidRPr="00F55797">
        <w:rPr>
          <w:rFonts w:ascii="Arial" w:hAnsi="Arial" w:cs="Arial"/>
          <w:sz w:val="20"/>
          <w:szCs w:val="20"/>
        </w:rPr>
        <w:t>Bonneville T120</w:t>
      </w:r>
      <w:r w:rsidR="00DD50E2" w:rsidRPr="00F55797">
        <w:rPr>
          <w:rFonts w:ascii="Arial" w:hAnsi="Arial" w:cs="Arial"/>
          <w:sz w:val="20"/>
          <w:szCs w:val="20"/>
        </w:rPr>
        <w:t>,</w:t>
      </w:r>
      <w:r w:rsidRPr="00F55797">
        <w:rPr>
          <w:rFonts w:ascii="Arial" w:hAnsi="Arial" w:cs="Arial"/>
          <w:sz w:val="20"/>
          <w:szCs w:val="20"/>
        </w:rPr>
        <w:t xml:space="preserve"> that enjoyed global success thanks to its </w:t>
      </w:r>
      <w:r w:rsidR="008E1E3D" w:rsidRPr="00F55797">
        <w:rPr>
          <w:rFonts w:ascii="Arial" w:hAnsi="Arial" w:cs="Arial"/>
          <w:sz w:val="20"/>
          <w:szCs w:val="20"/>
        </w:rPr>
        <w:t>heart-</w:t>
      </w:r>
      <w:r w:rsidR="00D16C37" w:rsidRPr="00F55797">
        <w:rPr>
          <w:rFonts w:ascii="Arial" w:hAnsi="Arial" w:cs="Arial"/>
          <w:sz w:val="20"/>
          <w:szCs w:val="20"/>
        </w:rPr>
        <w:t>stopping</w:t>
      </w:r>
      <w:r w:rsidRPr="00F55797">
        <w:rPr>
          <w:rFonts w:ascii="Arial" w:hAnsi="Arial" w:cs="Arial"/>
          <w:sz w:val="20"/>
          <w:szCs w:val="20"/>
        </w:rPr>
        <w:t xml:space="preserve"> looks </w:t>
      </w:r>
      <w:r w:rsidR="008E1E3D" w:rsidRPr="00F55797">
        <w:rPr>
          <w:rFonts w:ascii="Arial" w:hAnsi="Arial" w:cs="Arial"/>
          <w:sz w:val="20"/>
          <w:szCs w:val="20"/>
        </w:rPr>
        <w:t>and game-</w:t>
      </w:r>
      <w:r w:rsidR="00D8471A" w:rsidRPr="00F55797">
        <w:rPr>
          <w:rFonts w:ascii="Arial" w:hAnsi="Arial" w:cs="Arial"/>
          <w:sz w:val="20"/>
          <w:szCs w:val="20"/>
        </w:rPr>
        <w:t>changing performance, with their</w:t>
      </w:r>
      <w:r w:rsidRPr="00F55797">
        <w:rPr>
          <w:rFonts w:ascii="Arial" w:hAnsi="Arial" w:cs="Arial"/>
          <w:sz w:val="20"/>
          <w:szCs w:val="20"/>
        </w:rPr>
        <w:t xml:space="preserve"> </w:t>
      </w:r>
      <w:r w:rsidR="00D8471A" w:rsidRPr="00F55797">
        <w:rPr>
          <w:rFonts w:ascii="Arial" w:hAnsi="Arial" w:cs="Arial"/>
          <w:sz w:val="20"/>
          <w:szCs w:val="20"/>
        </w:rPr>
        <w:t xml:space="preserve">poise, elegance and attitude, the </w:t>
      </w:r>
      <w:r w:rsidRPr="00F55797">
        <w:rPr>
          <w:rFonts w:ascii="Arial" w:hAnsi="Arial" w:cs="Arial"/>
          <w:sz w:val="20"/>
          <w:szCs w:val="20"/>
        </w:rPr>
        <w:t xml:space="preserve">new Bonneville </w:t>
      </w:r>
      <w:r w:rsidR="00B460D5" w:rsidRPr="00F55797">
        <w:rPr>
          <w:rFonts w:ascii="Arial" w:hAnsi="Arial" w:cs="Arial"/>
          <w:sz w:val="20"/>
          <w:szCs w:val="20"/>
        </w:rPr>
        <w:t>T120 and T120 Black</w:t>
      </w:r>
      <w:r w:rsidR="00D8471A" w:rsidRPr="00F55797">
        <w:rPr>
          <w:rFonts w:ascii="Arial" w:hAnsi="Arial" w:cs="Arial"/>
          <w:sz w:val="20"/>
          <w:szCs w:val="20"/>
        </w:rPr>
        <w:t xml:space="preserve"> </w:t>
      </w:r>
      <w:r w:rsidRPr="00F55797">
        <w:rPr>
          <w:rFonts w:ascii="Arial" w:hAnsi="Arial" w:cs="Arial"/>
          <w:sz w:val="20"/>
          <w:szCs w:val="20"/>
        </w:rPr>
        <w:t xml:space="preserve">are perfectly in tune with today’s desire for </w:t>
      </w:r>
      <w:r w:rsidR="00D16C37" w:rsidRPr="00F55797">
        <w:rPr>
          <w:rFonts w:ascii="Arial" w:hAnsi="Arial" w:cs="Arial"/>
          <w:sz w:val="20"/>
          <w:szCs w:val="20"/>
        </w:rPr>
        <w:t xml:space="preserve">authenticity, character and </w:t>
      </w:r>
      <w:r w:rsidRPr="00F55797">
        <w:rPr>
          <w:rFonts w:ascii="Arial" w:hAnsi="Arial" w:cs="Arial"/>
          <w:sz w:val="20"/>
          <w:szCs w:val="20"/>
        </w:rPr>
        <w:t>capability.</w:t>
      </w:r>
    </w:p>
    <w:p w14:paraId="027F6AB2" w14:textId="77777777" w:rsidR="002B2DB1" w:rsidRPr="00F55797" w:rsidRDefault="002B2DB1" w:rsidP="00D116CF">
      <w:pPr>
        <w:rPr>
          <w:rFonts w:ascii="Arial" w:hAnsi="Arial" w:cs="Arial"/>
          <w:sz w:val="20"/>
          <w:szCs w:val="20"/>
        </w:rPr>
      </w:pPr>
    </w:p>
    <w:p w14:paraId="0E8EBEAE" w14:textId="22D351F6" w:rsidR="002B2DB1" w:rsidRPr="00F55797" w:rsidRDefault="00D16C37" w:rsidP="00D116CF">
      <w:pPr>
        <w:rPr>
          <w:rFonts w:ascii="Arial" w:hAnsi="Arial" w:cs="Arial"/>
          <w:sz w:val="20"/>
          <w:szCs w:val="20"/>
        </w:rPr>
      </w:pPr>
      <w:r w:rsidRPr="00F55797">
        <w:rPr>
          <w:rFonts w:ascii="Arial" w:hAnsi="Arial" w:cs="Arial"/>
          <w:sz w:val="20"/>
          <w:szCs w:val="20"/>
        </w:rPr>
        <w:t xml:space="preserve">With real pedigree, </w:t>
      </w:r>
      <w:r w:rsidR="002B2DB1" w:rsidRPr="00F55797">
        <w:rPr>
          <w:rFonts w:ascii="Arial" w:hAnsi="Arial" w:cs="Arial"/>
          <w:sz w:val="20"/>
          <w:szCs w:val="20"/>
        </w:rPr>
        <w:t>presence</w:t>
      </w:r>
      <w:r w:rsidRPr="00F55797">
        <w:rPr>
          <w:rFonts w:ascii="Arial" w:hAnsi="Arial" w:cs="Arial"/>
          <w:sz w:val="20"/>
          <w:szCs w:val="20"/>
        </w:rPr>
        <w:t xml:space="preserve"> and</w:t>
      </w:r>
      <w:r w:rsidR="002B2DB1" w:rsidRPr="00F55797">
        <w:rPr>
          <w:rFonts w:ascii="Arial" w:hAnsi="Arial" w:cs="Arial"/>
          <w:sz w:val="20"/>
          <w:szCs w:val="20"/>
        </w:rPr>
        <w:t xml:space="preserve"> performance</w:t>
      </w:r>
      <w:r w:rsidR="00A9362C" w:rsidRPr="00F55797">
        <w:rPr>
          <w:rFonts w:ascii="Arial" w:hAnsi="Arial" w:cs="Arial"/>
          <w:sz w:val="20"/>
          <w:szCs w:val="20"/>
        </w:rPr>
        <w:t>,</w:t>
      </w:r>
      <w:r w:rsidRPr="00F55797">
        <w:rPr>
          <w:rFonts w:ascii="Arial" w:hAnsi="Arial" w:cs="Arial"/>
          <w:sz w:val="20"/>
          <w:szCs w:val="20"/>
        </w:rPr>
        <w:t xml:space="preserve"> </w:t>
      </w:r>
      <w:r w:rsidR="002B2DB1" w:rsidRPr="00F55797">
        <w:rPr>
          <w:rFonts w:ascii="Arial" w:hAnsi="Arial" w:cs="Arial"/>
          <w:sz w:val="20"/>
          <w:szCs w:val="20"/>
        </w:rPr>
        <w:t xml:space="preserve">the </w:t>
      </w:r>
      <w:r w:rsidR="00A9362C" w:rsidRPr="00F55797">
        <w:rPr>
          <w:rFonts w:ascii="Arial" w:hAnsi="Arial" w:cs="Arial"/>
          <w:sz w:val="20"/>
          <w:szCs w:val="20"/>
        </w:rPr>
        <w:t xml:space="preserve">authentic and classy </w:t>
      </w:r>
      <w:r w:rsidR="002B2DB1" w:rsidRPr="00F55797">
        <w:rPr>
          <w:rFonts w:ascii="Arial" w:hAnsi="Arial" w:cs="Arial"/>
          <w:sz w:val="20"/>
          <w:szCs w:val="20"/>
        </w:rPr>
        <w:t xml:space="preserve">Bonneville T120 and </w:t>
      </w:r>
      <w:r w:rsidRPr="00F55797">
        <w:rPr>
          <w:rFonts w:ascii="Arial" w:hAnsi="Arial" w:cs="Arial"/>
          <w:sz w:val="20"/>
          <w:szCs w:val="20"/>
        </w:rPr>
        <w:t xml:space="preserve">mean and moody T120 Black </w:t>
      </w:r>
      <w:r w:rsidR="002B2DB1" w:rsidRPr="00F55797">
        <w:rPr>
          <w:rFonts w:ascii="Arial" w:hAnsi="Arial" w:cs="Arial"/>
          <w:sz w:val="20"/>
          <w:szCs w:val="20"/>
        </w:rPr>
        <w:t xml:space="preserve">are </w:t>
      </w:r>
      <w:r w:rsidR="00A9362C" w:rsidRPr="00F55797">
        <w:rPr>
          <w:rFonts w:ascii="Arial" w:hAnsi="Arial" w:cs="Arial"/>
          <w:sz w:val="20"/>
          <w:szCs w:val="20"/>
        </w:rPr>
        <w:t>beautiful evolutions of a timeless icon</w:t>
      </w:r>
      <w:r w:rsidRPr="00F55797">
        <w:rPr>
          <w:rFonts w:ascii="Arial" w:hAnsi="Arial" w:cs="Arial"/>
          <w:sz w:val="20"/>
          <w:szCs w:val="20"/>
        </w:rPr>
        <w:t>.</w:t>
      </w:r>
    </w:p>
    <w:p w14:paraId="72D7CE46" w14:textId="77777777" w:rsidR="00D41610" w:rsidRPr="00F55797" w:rsidRDefault="00D41610" w:rsidP="00D116CF">
      <w:pPr>
        <w:rPr>
          <w:rFonts w:ascii="Arial" w:hAnsi="Arial" w:cs="Arial"/>
          <w:sz w:val="20"/>
          <w:szCs w:val="20"/>
        </w:rPr>
      </w:pPr>
    </w:p>
    <w:p w14:paraId="6F5832F3" w14:textId="24E68F5F" w:rsidR="00A9362C" w:rsidRPr="00F55797" w:rsidRDefault="005B799F" w:rsidP="00A9362C">
      <w:pPr>
        <w:rPr>
          <w:rFonts w:ascii="Arial" w:hAnsi="Arial" w:cs="Arial"/>
          <w:bCs/>
          <w:sz w:val="20"/>
          <w:szCs w:val="20"/>
        </w:rPr>
      </w:pPr>
      <w:r w:rsidRPr="00F55797">
        <w:rPr>
          <w:rFonts w:ascii="Arial" w:hAnsi="Arial" w:cs="Arial"/>
          <w:b/>
          <w:bCs/>
          <w:sz w:val="20"/>
          <w:szCs w:val="20"/>
        </w:rPr>
        <w:t xml:space="preserve">New </w:t>
      </w:r>
      <w:r w:rsidR="00A9362C" w:rsidRPr="00F55797">
        <w:rPr>
          <w:rFonts w:ascii="Arial" w:hAnsi="Arial" w:cs="Arial"/>
          <w:b/>
          <w:bCs/>
          <w:sz w:val="20"/>
          <w:szCs w:val="20"/>
        </w:rPr>
        <w:t>12</w:t>
      </w:r>
      <w:r w:rsidR="00461C39" w:rsidRPr="00F55797">
        <w:rPr>
          <w:rFonts w:ascii="Arial" w:hAnsi="Arial" w:cs="Arial"/>
          <w:b/>
          <w:bCs/>
          <w:sz w:val="20"/>
          <w:szCs w:val="20"/>
        </w:rPr>
        <w:t>00</w:t>
      </w:r>
      <w:r w:rsidR="008B59EC" w:rsidRPr="00F55797">
        <w:rPr>
          <w:rFonts w:ascii="Arial" w:hAnsi="Arial" w:cs="Arial"/>
          <w:b/>
          <w:bCs/>
          <w:sz w:val="20"/>
          <w:szCs w:val="20"/>
        </w:rPr>
        <w:t xml:space="preserve">cc </w:t>
      </w:r>
      <w:r w:rsidR="00461C39" w:rsidRPr="00F55797">
        <w:rPr>
          <w:rFonts w:ascii="Arial" w:hAnsi="Arial" w:cs="Arial"/>
          <w:b/>
          <w:bCs/>
          <w:sz w:val="20"/>
          <w:szCs w:val="20"/>
        </w:rPr>
        <w:t xml:space="preserve">‘high torque’ </w:t>
      </w:r>
      <w:r w:rsidR="00327988" w:rsidRPr="00F55797">
        <w:rPr>
          <w:rFonts w:ascii="Arial" w:hAnsi="Arial" w:cs="Arial"/>
          <w:b/>
          <w:bCs/>
          <w:sz w:val="20"/>
          <w:szCs w:val="20"/>
        </w:rPr>
        <w:t>e</w:t>
      </w:r>
      <w:r w:rsidR="008B59EC" w:rsidRPr="00F55797">
        <w:rPr>
          <w:rFonts w:ascii="Arial" w:hAnsi="Arial" w:cs="Arial"/>
          <w:b/>
          <w:bCs/>
          <w:sz w:val="20"/>
          <w:szCs w:val="20"/>
        </w:rPr>
        <w:t>ngine</w:t>
      </w:r>
      <w:r w:rsidR="00327988" w:rsidRPr="00F55797">
        <w:rPr>
          <w:rFonts w:ascii="Arial" w:hAnsi="Arial" w:cs="Arial"/>
          <w:b/>
          <w:bCs/>
          <w:sz w:val="20"/>
          <w:szCs w:val="20"/>
        </w:rPr>
        <w:t xml:space="preserve">  </w:t>
      </w:r>
      <w:r w:rsidRPr="00F55797">
        <w:rPr>
          <w:rFonts w:ascii="Arial" w:hAnsi="Arial" w:cs="Arial"/>
          <w:sz w:val="20"/>
          <w:szCs w:val="20"/>
        </w:rPr>
        <w:br/>
      </w:r>
      <w:r w:rsidR="00A9362C" w:rsidRPr="00F55797">
        <w:rPr>
          <w:rFonts w:ascii="Arial" w:hAnsi="Arial" w:cs="Arial"/>
          <w:bCs/>
          <w:sz w:val="20"/>
          <w:szCs w:val="20"/>
        </w:rPr>
        <w:t>The authentic character of the Bonneville T12</w:t>
      </w:r>
      <w:r w:rsidR="008E1E3D" w:rsidRPr="00F55797">
        <w:rPr>
          <w:rFonts w:ascii="Arial" w:hAnsi="Arial" w:cs="Arial"/>
          <w:bCs/>
          <w:sz w:val="20"/>
          <w:szCs w:val="20"/>
        </w:rPr>
        <w:t>0 comes to life through the all-</w:t>
      </w:r>
      <w:r w:rsidR="00A9362C" w:rsidRPr="00F55797">
        <w:rPr>
          <w:rFonts w:ascii="Arial" w:hAnsi="Arial" w:cs="Arial"/>
          <w:bCs/>
          <w:sz w:val="20"/>
          <w:szCs w:val="20"/>
        </w:rPr>
        <w:t xml:space="preserve">new </w:t>
      </w:r>
      <w:r w:rsidR="00A9362C" w:rsidRPr="00F55797">
        <w:rPr>
          <w:rFonts w:ascii="Arial" w:hAnsi="Arial" w:cs="Arial"/>
          <w:bCs/>
          <w:sz w:val="20"/>
          <w:szCs w:val="20"/>
        </w:rPr>
        <w:br/>
        <w:t xml:space="preserve">1200cc ‘high torque’ 8 valve, parallel twin engine.  </w:t>
      </w:r>
    </w:p>
    <w:p w14:paraId="275A170E" w14:textId="4C7A9842" w:rsidR="00A9362C" w:rsidRPr="00F55797" w:rsidRDefault="00A9362C" w:rsidP="00A9362C">
      <w:pPr>
        <w:rPr>
          <w:rFonts w:ascii="Arial" w:hAnsi="Arial" w:cs="Arial"/>
          <w:bCs/>
          <w:sz w:val="20"/>
          <w:szCs w:val="20"/>
        </w:rPr>
      </w:pPr>
      <w:r w:rsidRPr="00F55797">
        <w:rPr>
          <w:rFonts w:ascii="Arial" w:hAnsi="Arial" w:cs="Arial"/>
          <w:bCs/>
          <w:sz w:val="20"/>
          <w:szCs w:val="20"/>
        </w:rPr>
        <w:br/>
        <w:t>Built specifically for the modern classic riding style, wi</w:t>
      </w:r>
      <w:r w:rsidR="00213B1E">
        <w:rPr>
          <w:rFonts w:ascii="Arial" w:hAnsi="Arial" w:cs="Arial"/>
          <w:bCs/>
          <w:sz w:val="20"/>
          <w:szCs w:val="20"/>
        </w:rPr>
        <w:t>th immediate and exciting</w:t>
      </w:r>
      <w:r w:rsidR="004470DF">
        <w:rPr>
          <w:rFonts w:ascii="Arial" w:hAnsi="Arial" w:cs="Arial"/>
          <w:bCs/>
          <w:sz w:val="20"/>
          <w:szCs w:val="20"/>
        </w:rPr>
        <w:t xml:space="preserve"> torque delivery, it produces a peak torque figure of 105Nm at a low 3100 rpm – an amazing 54% more than the previous generation.</w:t>
      </w:r>
      <w:r w:rsidRPr="00F55797">
        <w:rPr>
          <w:rFonts w:ascii="Arial" w:hAnsi="Arial" w:cs="Arial"/>
          <w:bCs/>
          <w:sz w:val="20"/>
          <w:szCs w:val="20"/>
        </w:rPr>
        <w:t xml:space="preserve"> </w:t>
      </w:r>
      <w:r w:rsidRPr="00F55797">
        <w:rPr>
          <w:rFonts w:ascii="Arial" w:hAnsi="Arial" w:cs="Arial"/>
          <w:bCs/>
          <w:sz w:val="20"/>
          <w:szCs w:val="20"/>
        </w:rPr>
        <w:br/>
      </w:r>
      <w:r w:rsidRPr="00F55797">
        <w:rPr>
          <w:rFonts w:ascii="Arial" w:hAnsi="Arial" w:cs="Arial"/>
          <w:bCs/>
          <w:sz w:val="20"/>
          <w:szCs w:val="20"/>
        </w:rPr>
        <w:br/>
      </w:r>
      <w:r w:rsidR="008E1E3D" w:rsidRPr="00F55797">
        <w:rPr>
          <w:rFonts w:ascii="Arial" w:hAnsi="Arial" w:cs="Arial"/>
          <w:bCs/>
          <w:sz w:val="20"/>
          <w:szCs w:val="20"/>
        </w:rPr>
        <w:t>With the pin</w:t>
      </w:r>
      <w:r w:rsidRPr="00F55797">
        <w:rPr>
          <w:rFonts w:ascii="Arial" w:hAnsi="Arial" w:cs="Arial"/>
          <w:bCs/>
          <w:sz w:val="20"/>
          <w:szCs w:val="20"/>
        </w:rPr>
        <w:t xml:space="preserve">point accuracy and instant throttle response of Triumph’s next generation ride-by-wire fuel-injection and engine management system, the six-speed </w:t>
      </w:r>
      <w:r w:rsidR="001F0276" w:rsidRPr="00F55797">
        <w:rPr>
          <w:rFonts w:ascii="Arial" w:hAnsi="Arial" w:cs="Arial"/>
          <w:bCs/>
          <w:sz w:val="20"/>
          <w:szCs w:val="20"/>
        </w:rPr>
        <w:t xml:space="preserve">1200 </w:t>
      </w:r>
      <w:r w:rsidRPr="00F55797">
        <w:rPr>
          <w:rFonts w:ascii="Arial" w:hAnsi="Arial" w:cs="Arial"/>
          <w:bCs/>
          <w:sz w:val="20"/>
          <w:szCs w:val="20"/>
        </w:rPr>
        <w:t xml:space="preserve">Bonneville </w:t>
      </w:r>
      <w:r w:rsidR="001F0276" w:rsidRPr="00F55797">
        <w:rPr>
          <w:rFonts w:ascii="Arial" w:hAnsi="Arial" w:cs="Arial"/>
          <w:bCs/>
          <w:sz w:val="20"/>
          <w:szCs w:val="20"/>
        </w:rPr>
        <w:t>engine</w:t>
      </w:r>
      <w:r w:rsidRPr="00F55797">
        <w:rPr>
          <w:rFonts w:ascii="Arial" w:hAnsi="Arial" w:cs="Arial"/>
          <w:bCs/>
          <w:sz w:val="20"/>
          <w:szCs w:val="20"/>
        </w:rPr>
        <w:t xml:space="preserve"> is engineered with a charismatic tone and 2</w:t>
      </w:r>
      <w:r w:rsidR="00213B1E">
        <w:rPr>
          <w:rFonts w:ascii="Arial" w:hAnsi="Arial" w:cs="Arial"/>
          <w:bCs/>
          <w:sz w:val="20"/>
          <w:szCs w:val="20"/>
        </w:rPr>
        <w:t>70° firing interval for a characterful</w:t>
      </w:r>
      <w:r w:rsidRPr="00F55797">
        <w:rPr>
          <w:rFonts w:ascii="Arial" w:hAnsi="Arial" w:cs="Arial"/>
          <w:bCs/>
          <w:sz w:val="20"/>
          <w:szCs w:val="20"/>
        </w:rPr>
        <w:t xml:space="preserve">, </w:t>
      </w:r>
      <w:r w:rsidR="00F41EE5" w:rsidRPr="00F55797">
        <w:rPr>
          <w:rFonts w:ascii="Arial" w:hAnsi="Arial" w:cs="Arial"/>
          <w:bCs/>
          <w:sz w:val="20"/>
          <w:szCs w:val="20"/>
        </w:rPr>
        <w:br/>
      </w:r>
      <w:r w:rsidRPr="00F55797">
        <w:rPr>
          <w:rFonts w:ascii="Arial" w:hAnsi="Arial" w:cs="Arial"/>
          <w:bCs/>
          <w:sz w:val="20"/>
          <w:szCs w:val="20"/>
        </w:rPr>
        <w:t>linear power delivery.</w:t>
      </w:r>
    </w:p>
    <w:p w14:paraId="372D86B2" w14:textId="77777777" w:rsidR="00A9362C" w:rsidRPr="00F55797" w:rsidRDefault="00A9362C" w:rsidP="00A9362C">
      <w:pPr>
        <w:rPr>
          <w:rFonts w:ascii="Arial" w:hAnsi="Arial" w:cs="Arial"/>
          <w:bCs/>
          <w:color w:val="C00000"/>
          <w:sz w:val="20"/>
          <w:szCs w:val="20"/>
        </w:rPr>
      </w:pPr>
    </w:p>
    <w:p w14:paraId="5DD0D5B2" w14:textId="2B403755" w:rsidR="00A9362C" w:rsidRPr="00F55797" w:rsidRDefault="001F0276" w:rsidP="00A9362C">
      <w:pPr>
        <w:rPr>
          <w:rFonts w:ascii="Arial" w:hAnsi="Arial" w:cs="Arial"/>
          <w:bCs/>
          <w:sz w:val="20"/>
          <w:szCs w:val="20"/>
        </w:rPr>
      </w:pPr>
      <w:r w:rsidRPr="00F55797">
        <w:rPr>
          <w:rFonts w:ascii="Arial" w:hAnsi="Arial" w:cs="Arial"/>
          <w:bCs/>
          <w:sz w:val="20"/>
          <w:szCs w:val="20"/>
        </w:rPr>
        <w:t xml:space="preserve">The </w:t>
      </w:r>
      <w:r w:rsidR="00A9362C" w:rsidRPr="00F55797">
        <w:rPr>
          <w:rFonts w:ascii="Arial" w:hAnsi="Arial" w:cs="Arial"/>
          <w:bCs/>
          <w:sz w:val="20"/>
          <w:szCs w:val="20"/>
        </w:rPr>
        <w:t xml:space="preserve">engine profile has been beautifully </w:t>
      </w:r>
      <w:r w:rsidRPr="00F55797">
        <w:rPr>
          <w:rFonts w:ascii="Arial" w:hAnsi="Arial" w:cs="Arial"/>
          <w:bCs/>
          <w:sz w:val="20"/>
          <w:szCs w:val="20"/>
        </w:rPr>
        <w:t>crafted</w:t>
      </w:r>
      <w:r w:rsidR="00A9362C" w:rsidRPr="00F55797">
        <w:rPr>
          <w:rFonts w:ascii="Arial" w:hAnsi="Arial" w:cs="Arial"/>
          <w:bCs/>
          <w:sz w:val="20"/>
          <w:szCs w:val="20"/>
        </w:rPr>
        <w:t xml:space="preserve"> </w:t>
      </w:r>
      <w:r w:rsidRPr="00F55797">
        <w:rPr>
          <w:rFonts w:ascii="Arial" w:hAnsi="Arial" w:cs="Arial"/>
          <w:bCs/>
          <w:sz w:val="20"/>
          <w:szCs w:val="20"/>
        </w:rPr>
        <w:t xml:space="preserve">to </w:t>
      </w:r>
      <w:r w:rsidR="00A9362C" w:rsidRPr="00F55797">
        <w:rPr>
          <w:rFonts w:ascii="Arial" w:hAnsi="Arial" w:cs="Arial"/>
          <w:bCs/>
          <w:sz w:val="20"/>
          <w:szCs w:val="20"/>
        </w:rPr>
        <w:t>incorporate key heritage styling cues from the legendary 60's</w:t>
      </w:r>
      <w:r w:rsidR="00D8471A" w:rsidRPr="00F55797">
        <w:rPr>
          <w:rFonts w:ascii="Arial" w:hAnsi="Arial" w:cs="Arial"/>
          <w:bCs/>
          <w:sz w:val="20"/>
          <w:szCs w:val="20"/>
        </w:rPr>
        <w:t xml:space="preserve"> Bonneville bikes</w:t>
      </w:r>
      <w:r w:rsidR="00DD50E2" w:rsidRPr="00F55797">
        <w:rPr>
          <w:rFonts w:ascii="Arial" w:hAnsi="Arial" w:cs="Arial"/>
          <w:bCs/>
          <w:sz w:val="20"/>
          <w:szCs w:val="20"/>
        </w:rPr>
        <w:t xml:space="preserve">, </w:t>
      </w:r>
      <w:r w:rsidR="008E1E3D" w:rsidRPr="00F55797">
        <w:rPr>
          <w:rFonts w:ascii="Arial" w:hAnsi="Arial" w:cs="Arial"/>
          <w:bCs/>
          <w:sz w:val="20"/>
          <w:szCs w:val="20"/>
        </w:rPr>
        <w:t xml:space="preserve">sensitively </w:t>
      </w:r>
      <w:r w:rsidR="00DD50E2" w:rsidRPr="00F55797">
        <w:rPr>
          <w:rFonts w:ascii="Arial" w:hAnsi="Arial" w:cs="Arial"/>
          <w:bCs/>
          <w:sz w:val="20"/>
          <w:szCs w:val="20"/>
        </w:rPr>
        <w:t>incorporating</w:t>
      </w:r>
      <w:r w:rsidR="00A9362C" w:rsidRPr="00F55797">
        <w:rPr>
          <w:rFonts w:ascii="Arial" w:hAnsi="Arial" w:cs="Arial"/>
          <w:bCs/>
          <w:sz w:val="20"/>
          <w:szCs w:val="20"/>
        </w:rPr>
        <w:t xml:space="preserve"> contemporary components to maintain that iconic </w:t>
      </w:r>
      <w:r w:rsidR="00213B1E">
        <w:rPr>
          <w:rFonts w:ascii="Arial" w:hAnsi="Arial" w:cs="Arial"/>
          <w:bCs/>
          <w:sz w:val="20"/>
          <w:szCs w:val="20"/>
        </w:rPr>
        <w:t>engine</w:t>
      </w:r>
      <w:r w:rsidR="004470DF">
        <w:rPr>
          <w:rFonts w:ascii="Arial" w:hAnsi="Arial" w:cs="Arial"/>
          <w:bCs/>
          <w:sz w:val="20"/>
          <w:szCs w:val="20"/>
        </w:rPr>
        <w:t xml:space="preserve"> silhouette.</w:t>
      </w:r>
      <w:r w:rsidRPr="00F55797">
        <w:rPr>
          <w:rFonts w:ascii="Arial" w:hAnsi="Arial" w:cs="Arial"/>
          <w:bCs/>
          <w:sz w:val="20"/>
          <w:szCs w:val="20"/>
        </w:rPr>
        <w:t xml:space="preserve"> The fi</w:t>
      </w:r>
      <w:r w:rsidR="00A9362C" w:rsidRPr="00F55797">
        <w:rPr>
          <w:rFonts w:ascii="Arial" w:hAnsi="Arial" w:cs="Arial"/>
          <w:bCs/>
          <w:sz w:val="20"/>
          <w:szCs w:val="20"/>
        </w:rPr>
        <w:t>nish</w:t>
      </w:r>
      <w:r w:rsidRPr="00F55797">
        <w:rPr>
          <w:rFonts w:ascii="Arial" w:hAnsi="Arial" w:cs="Arial"/>
          <w:bCs/>
          <w:sz w:val="20"/>
          <w:szCs w:val="20"/>
        </w:rPr>
        <w:t xml:space="preserve"> has also been taken to </w:t>
      </w:r>
      <w:r w:rsidR="008E1E3D" w:rsidRPr="00F55797">
        <w:rPr>
          <w:rFonts w:ascii="Arial" w:hAnsi="Arial" w:cs="Arial"/>
          <w:bCs/>
          <w:sz w:val="20"/>
          <w:szCs w:val="20"/>
        </w:rPr>
        <w:t xml:space="preserve">a </w:t>
      </w:r>
      <w:r w:rsidRPr="00F55797">
        <w:rPr>
          <w:rFonts w:ascii="Arial" w:hAnsi="Arial" w:cs="Arial"/>
          <w:bCs/>
          <w:sz w:val="20"/>
          <w:szCs w:val="20"/>
        </w:rPr>
        <w:t>new high standard, with</w:t>
      </w:r>
      <w:r w:rsidR="00A9362C" w:rsidRPr="00F55797">
        <w:rPr>
          <w:rFonts w:ascii="Arial" w:hAnsi="Arial" w:cs="Arial"/>
          <w:bCs/>
          <w:sz w:val="20"/>
          <w:szCs w:val="20"/>
        </w:rPr>
        <w:t xml:space="preserve"> brushed </w:t>
      </w:r>
      <w:r w:rsidR="00D8471A" w:rsidRPr="00F55797">
        <w:rPr>
          <w:rFonts w:ascii="Arial" w:hAnsi="Arial" w:cs="Arial"/>
          <w:bCs/>
          <w:sz w:val="20"/>
          <w:szCs w:val="20"/>
        </w:rPr>
        <w:t>aluminium</w:t>
      </w:r>
      <w:r w:rsidR="00A9362C" w:rsidRPr="00F55797">
        <w:rPr>
          <w:rFonts w:ascii="Arial" w:hAnsi="Arial" w:cs="Arial"/>
          <w:bCs/>
          <w:sz w:val="20"/>
          <w:szCs w:val="20"/>
        </w:rPr>
        <w:t xml:space="preserve"> </w:t>
      </w:r>
      <w:r w:rsidR="00D8471A" w:rsidRPr="00F55797">
        <w:rPr>
          <w:rFonts w:ascii="Arial" w:hAnsi="Arial" w:cs="Arial"/>
          <w:bCs/>
          <w:sz w:val="20"/>
          <w:szCs w:val="20"/>
        </w:rPr>
        <w:t>engine covers, with</w:t>
      </w:r>
      <w:r w:rsidRPr="00F55797">
        <w:rPr>
          <w:rFonts w:ascii="Arial" w:hAnsi="Arial" w:cs="Arial"/>
          <w:bCs/>
          <w:sz w:val="20"/>
          <w:szCs w:val="20"/>
        </w:rPr>
        <w:t xml:space="preserve"> </w:t>
      </w:r>
      <w:r w:rsidR="00D8471A" w:rsidRPr="00F55797">
        <w:rPr>
          <w:rFonts w:ascii="Arial" w:hAnsi="Arial" w:cs="Arial"/>
          <w:bCs/>
          <w:sz w:val="20"/>
          <w:szCs w:val="20"/>
        </w:rPr>
        <w:t xml:space="preserve">elegant bronze detailing, </w:t>
      </w:r>
      <w:r w:rsidR="00A9362C" w:rsidRPr="00F55797">
        <w:rPr>
          <w:rFonts w:ascii="Arial" w:hAnsi="Arial" w:cs="Arial"/>
          <w:bCs/>
          <w:sz w:val="20"/>
          <w:szCs w:val="20"/>
        </w:rPr>
        <w:t>on the T120</w:t>
      </w:r>
      <w:r w:rsidR="00D8471A" w:rsidRPr="00F55797">
        <w:rPr>
          <w:rFonts w:ascii="Arial" w:hAnsi="Arial" w:cs="Arial"/>
          <w:bCs/>
          <w:sz w:val="20"/>
          <w:szCs w:val="20"/>
        </w:rPr>
        <w:t>,</w:t>
      </w:r>
      <w:r w:rsidR="00A9362C" w:rsidRPr="00F55797">
        <w:rPr>
          <w:rFonts w:ascii="Arial" w:hAnsi="Arial" w:cs="Arial"/>
          <w:bCs/>
          <w:sz w:val="20"/>
          <w:szCs w:val="20"/>
        </w:rPr>
        <w:t xml:space="preserve"> and </w:t>
      </w:r>
      <w:r w:rsidR="00D8471A" w:rsidRPr="00F55797">
        <w:rPr>
          <w:rFonts w:ascii="Arial" w:hAnsi="Arial" w:cs="Arial"/>
          <w:bCs/>
          <w:sz w:val="20"/>
          <w:szCs w:val="20"/>
        </w:rPr>
        <w:t xml:space="preserve">black engine covers with </w:t>
      </w:r>
      <w:r w:rsidR="001B085F" w:rsidRPr="00F55797">
        <w:rPr>
          <w:rFonts w:ascii="Arial" w:hAnsi="Arial" w:cs="Arial"/>
          <w:bCs/>
          <w:sz w:val="20"/>
          <w:szCs w:val="20"/>
        </w:rPr>
        <w:t>machined aluminium</w:t>
      </w:r>
      <w:r w:rsidR="00D8471A" w:rsidRPr="00F55797">
        <w:rPr>
          <w:rFonts w:ascii="Arial" w:hAnsi="Arial" w:cs="Arial"/>
          <w:bCs/>
          <w:sz w:val="20"/>
          <w:szCs w:val="20"/>
        </w:rPr>
        <w:t xml:space="preserve"> </w:t>
      </w:r>
      <w:r w:rsidRPr="00F55797">
        <w:rPr>
          <w:rFonts w:ascii="Arial" w:hAnsi="Arial" w:cs="Arial"/>
          <w:bCs/>
          <w:sz w:val="20"/>
          <w:szCs w:val="20"/>
        </w:rPr>
        <w:t>detai</w:t>
      </w:r>
      <w:r w:rsidR="00D8471A" w:rsidRPr="00F55797">
        <w:rPr>
          <w:rFonts w:ascii="Arial" w:hAnsi="Arial" w:cs="Arial"/>
          <w:bCs/>
          <w:sz w:val="20"/>
          <w:szCs w:val="20"/>
        </w:rPr>
        <w:t>ling</w:t>
      </w:r>
      <w:r w:rsidRPr="00F55797">
        <w:rPr>
          <w:rFonts w:ascii="Arial" w:hAnsi="Arial" w:cs="Arial"/>
          <w:bCs/>
          <w:sz w:val="20"/>
          <w:szCs w:val="20"/>
        </w:rPr>
        <w:t xml:space="preserve"> on the T120 Black.</w:t>
      </w:r>
    </w:p>
    <w:p w14:paraId="5FF1491C" w14:textId="77777777" w:rsidR="00A9362C" w:rsidRPr="00F55797" w:rsidRDefault="00A9362C" w:rsidP="00A9362C">
      <w:pPr>
        <w:rPr>
          <w:rFonts w:ascii="Arial" w:hAnsi="Arial" w:cs="Arial"/>
          <w:bCs/>
          <w:sz w:val="20"/>
          <w:szCs w:val="20"/>
        </w:rPr>
      </w:pPr>
    </w:p>
    <w:p w14:paraId="5962E69A" w14:textId="5A508388" w:rsidR="001F0276" w:rsidRPr="00F55797" w:rsidRDefault="001F0276" w:rsidP="001F0276">
      <w:pPr>
        <w:rPr>
          <w:rFonts w:ascii="Arial" w:hAnsi="Arial" w:cs="Arial"/>
          <w:bCs/>
          <w:sz w:val="20"/>
          <w:szCs w:val="20"/>
        </w:rPr>
      </w:pPr>
      <w:r w:rsidRPr="00F55797">
        <w:rPr>
          <w:rFonts w:ascii="Arial" w:hAnsi="Arial" w:cs="Arial"/>
          <w:bCs/>
          <w:sz w:val="20"/>
          <w:szCs w:val="20"/>
        </w:rPr>
        <w:t xml:space="preserve">Behind the new 1200 engines </w:t>
      </w:r>
      <w:r w:rsidR="008E1E3D" w:rsidRPr="00F55797">
        <w:rPr>
          <w:rFonts w:ascii="Arial" w:hAnsi="Arial" w:cs="Arial"/>
          <w:bCs/>
          <w:sz w:val="20"/>
          <w:szCs w:val="20"/>
        </w:rPr>
        <w:t>stylish exterior sits a cutting-</w:t>
      </w:r>
      <w:r w:rsidRPr="00F55797">
        <w:rPr>
          <w:rFonts w:ascii="Arial" w:hAnsi="Arial" w:cs="Arial"/>
          <w:bCs/>
          <w:sz w:val="20"/>
          <w:szCs w:val="20"/>
        </w:rPr>
        <w:t>edge liquid cooling system, carefully integrated to minimise its visual impact whilst achieving cleaner emissions and enhancing fuel efficiency</w:t>
      </w:r>
      <w:r w:rsidR="004470DF">
        <w:rPr>
          <w:rFonts w:ascii="Arial" w:hAnsi="Arial" w:cs="Arial"/>
          <w:bCs/>
          <w:sz w:val="20"/>
          <w:szCs w:val="20"/>
        </w:rPr>
        <w:t xml:space="preserve"> – 13% better than the previous generation. This, combined with a new extended service interval of 10,000 miles (16,000km) dramatically reduces the overall cost of ownership.</w:t>
      </w:r>
    </w:p>
    <w:p w14:paraId="42358513" w14:textId="77777777" w:rsidR="001F0276" w:rsidRPr="00F55797" w:rsidRDefault="001F0276" w:rsidP="00A9362C">
      <w:pPr>
        <w:rPr>
          <w:rFonts w:ascii="Arial" w:hAnsi="Arial" w:cs="Arial"/>
          <w:bCs/>
          <w:sz w:val="20"/>
          <w:szCs w:val="20"/>
        </w:rPr>
      </w:pPr>
    </w:p>
    <w:p w14:paraId="1C8A28BC" w14:textId="372DD9F7" w:rsidR="00BA1FD8" w:rsidRPr="00F55797" w:rsidRDefault="001F0276" w:rsidP="00A9362C">
      <w:pPr>
        <w:rPr>
          <w:rFonts w:ascii="Arial" w:hAnsi="Arial" w:cs="Arial"/>
          <w:bCs/>
          <w:sz w:val="20"/>
          <w:szCs w:val="20"/>
        </w:rPr>
      </w:pPr>
      <w:r w:rsidRPr="00F55797">
        <w:rPr>
          <w:rFonts w:ascii="Arial" w:hAnsi="Arial" w:cs="Arial"/>
          <w:bCs/>
          <w:sz w:val="20"/>
          <w:szCs w:val="20"/>
        </w:rPr>
        <w:t>Finally</w:t>
      </w:r>
      <w:r w:rsidR="00D8471A" w:rsidRPr="00F55797">
        <w:rPr>
          <w:rFonts w:ascii="Arial" w:hAnsi="Arial" w:cs="Arial"/>
          <w:bCs/>
          <w:sz w:val="20"/>
          <w:szCs w:val="20"/>
        </w:rPr>
        <w:t>,</w:t>
      </w:r>
      <w:r w:rsidRPr="00F55797">
        <w:rPr>
          <w:rFonts w:ascii="Arial" w:hAnsi="Arial" w:cs="Arial"/>
          <w:bCs/>
          <w:sz w:val="20"/>
          <w:szCs w:val="20"/>
        </w:rPr>
        <w:t xml:space="preserve"> </w:t>
      </w:r>
      <w:r w:rsidR="008E1E3D" w:rsidRPr="00F55797">
        <w:rPr>
          <w:rFonts w:ascii="Arial" w:hAnsi="Arial" w:cs="Arial"/>
          <w:bCs/>
          <w:sz w:val="20"/>
          <w:szCs w:val="20"/>
        </w:rPr>
        <w:t>all-new elegant pea</w:t>
      </w:r>
      <w:r w:rsidR="00A9362C" w:rsidRPr="00F55797">
        <w:rPr>
          <w:rFonts w:ascii="Arial" w:hAnsi="Arial" w:cs="Arial"/>
          <w:bCs/>
          <w:sz w:val="20"/>
          <w:szCs w:val="20"/>
        </w:rPr>
        <w:t>shooter style exhausts</w:t>
      </w:r>
      <w:r w:rsidRPr="00F55797">
        <w:rPr>
          <w:rFonts w:ascii="Arial" w:hAnsi="Arial" w:cs="Arial"/>
          <w:bCs/>
          <w:sz w:val="20"/>
          <w:szCs w:val="20"/>
        </w:rPr>
        <w:t>,</w:t>
      </w:r>
      <w:r w:rsidR="00D8471A" w:rsidRPr="00F55797">
        <w:rPr>
          <w:rFonts w:ascii="Arial" w:hAnsi="Arial" w:cs="Arial"/>
          <w:bCs/>
          <w:sz w:val="20"/>
          <w:szCs w:val="20"/>
        </w:rPr>
        <w:t xml:space="preserve"> follow</w:t>
      </w:r>
      <w:r w:rsidR="00A9362C" w:rsidRPr="00F55797">
        <w:rPr>
          <w:rFonts w:ascii="Arial" w:hAnsi="Arial" w:cs="Arial"/>
          <w:bCs/>
          <w:sz w:val="20"/>
          <w:szCs w:val="20"/>
        </w:rPr>
        <w:t xml:space="preserve"> a clea</w:t>
      </w:r>
      <w:r w:rsidRPr="00F55797">
        <w:rPr>
          <w:rFonts w:ascii="Arial" w:hAnsi="Arial" w:cs="Arial"/>
          <w:bCs/>
          <w:sz w:val="20"/>
          <w:szCs w:val="20"/>
        </w:rPr>
        <w:t xml:space="preserve">n </w:t>
      </w:r>
      <w:r w:rsidR="00DD50E2" w:rsidRPr="00F55797">
        <w:rPr>
          <w:rFonts w:ascii="Arial" w:hAnsi="Arial" w:cs="Arial"/>
          <w:bCs/>
          <w:sz w:val="20"/>
          <w:szCs w:val="20"/>
        </w:rPr>
        <w:t>‘</w:t>
      </w:r>
      <w:r w:rsidRPr="00F55797">
        <w:rPr>
          <w:rFonts w:ascii="Arial" w:hAnsi="Arial" w:cs="Arial"/>
          <w:bCs/>
          <w:sz w:val="20"/>
          <w:szCs w:val="20"/>
        </w:rPr>
        <w:t>straight line run</w:t>
      </w:r>
      <w:r w:rsidR="00DD50E2" w:rsidRPr="00F55797">
        <w:rPr>
          <w:rFonts w:ascii="Arial" w:hAnsi="Arial" w:cs="Arial"/>
          <w:bCs/>
          <w:sz w:val="20"/>
          <w:szCs w:val="20"/>
        </w:rPr>
        <w:t>’</w:t>
      </w:r>
      <w:r w:rsidR="00A9362C" w:rsidRPr="00F55797">
        <w:rPr>
          <w:rFonts w:ascii="Arial" w:hAnsi="Arial" w:cs="Arial"/>
          <w:bCs/>
          <w:sz w:val="20"/>
          <w:szCs w:val="20"/>
        </w:rPr>
        <w:t xml:space="preserve"> </w:t>
      </w:r>
      <w:r w:rsidRPr="00F55797">
        <w:rPr>
          <w:rFonts w:ascii="Arial" w:hAnsi="Arial" w:cs="Arial"/>
          <w:bCs/>
          <w:sz w:val="20"/>
          <w:szCs w:val="20"/>
        </w:rPr>
        <w:t>achieved through an ingenious twin skin design that covers the pipe run th</w:t>
      </w:r>
      <w:r w:rsidR="00DD50E2" w:rsidRPr="00F55797">
        <w:rPr>
          <w:rFonts w:ascii="Arial" w:hAnsi="Arial" w:cs="Arial"/>
          <w:bCs/>
          <w:sz w:val="20"/>
          <w:szCs w:val="20"/>
        </w:rPr>
        <w:t>rough the cat box and out again. D</w:t>
      </w:r>
      <w:r w:rsidRPr="00F55797">
        <w:rPr>
          <w:rFonts w:ascii="Arial" w:hAnsi="Arial" w:cs="Arial"/>
          <w:bCs/>
          <w:sz w:val="20"/>
          <w:szCs w:val="20"/>
        </w:rPr>
        <w:t>eliver</w:t>
      </w:r>
      <w:r w:rsidR="00DD50E2" w:rsidRPr="00F55797">
        <w:rPr>
          <w:rFonts w:ascii="Arial" w:hAnsi="Arial" w:cs="Arial"/>
          <w:bCs/>
          <w:sz w:val="20"/>
          <w:szCs w:val="20"/>
        </w:rPr>
        <w:t>ing</w:t>
      </w:r>
      <w:r w:rsidR="00A9362C" w:rsidRPr="00F55797">
        <w:rPr>
          <w:rFonts w:ascii="Arial" w:hAnsi="Arial" w:cs="Arial"/>
          <w:bCs/>
          <w:sz w:val="20"/>
          <w:szCs w:val="20"/>
        </w:rPr>
        <w:t xml:space="preserve"> the true sound of a British twin</w:t>
      </w:r>
      <w:r w:rsidR="00DD50E2" w:rsidRPr="00F55797">
        <w:rPr>
          <w:rFonts w:ascii="Arial" w:hAnsi="Arial" w:cs="Arial"/>
          <w:bCs/>
          <w:sz w:val="20"/>
          <w:szCs w:val="20"/>
        </w:rPr>
        <w:t>, w</w:t>
      </w:r>
      <w:r w:rsidRPr="00F55797">
        <w:rPr>
          <w:rFonts w:ascii="Arial" w:hAnsi="Arial" w:cs="Arial"/>
          <w:bCs/>
          <w:sz w:val="20"/>
          <w:szCs w:val="20"/>
        </w:rPr>
        <w:t>ith a</w:t>
      </w:r>
      <w:r w:rsidR="00A9362C" w:rsidRPr="00F55797">
        <w:rPr>
          <w:rFonts w:ascii="Arial" w:hAnsi="Arial" w:cs="Arial"/>
          <w:bCs/>
          <w:sz w:val="20"/>
          <w:szCs w:val="20"/>
        </w:rPr>
        <w:t xml:space="preserve"> deep and rich </w:t>
      </w:r>
      <w:r w:rsidRPr="00F55797">
        <w:rPr>
          <w:rFonts w:ascii="Arial" w:hAnsi="Arial" w:cs="Arial"/>
          <w:bCs/>
          <w:sz w:val="20"/>
          <w:szCs w:val="20"/>
        </w:rPr>
        <w:t xml:space="preserve">exhaust </w:t>
      </w:r>
      <w:r w:rsidR="00A9362C" w:rsidRPr="00F55797">
        <w:rPr>
          <w:rFonts w:ascii="Arial" w:hAnsi="Arial" w:cs="Arial"/>
          <w:bCs/>
          <w:sz w:val="20"/>
          <w:szCs w:val="20"/>
        </w:rPr>
        <w:t xml:space="preserve">note that </w:t>
      </w:r>
      <w:r w:rsidRPr="00F55797">
        <w:rPr>
          <w:rFonts w:ascii="Arial" w:hAnsi="Arial" w:cs="Arial"/>
          <w:bCs/>
          <w:sz w:val="20"/>
          <w:szCs w:val="20"/>
        </w:rPr>
        <w:t>truly</w:t>
      </w:r>
      <w:r w:rsidR="00A9362C" w:rsidRPr="00F55797">
        <w:rPr>
          <w:rFonts w:ascii="Arial" w:hAnsi="Arial" w:cs="Arial"/>
          <w:bCs/>
          <w:sz w:val="20"/>
          <w:szCs w:val="20"/>
        </w:rPr>
        <w:t xml:space="preserve"> matches </w:t>
      </w:r>
      <w:r w:rsidRPr="00F55797">
        <w:rPr>
          <w:rFonts w:ascii="Arial" w:hAnsi="Arial" w:cs="Arial"/>
          <w:bCs/>
          <w:sz w:val="20"/>
          <w:szCs w:val="20"/>
        </w:rPr>
        <w:t>the T120</w:t>
      </w:r>
      <w:r w:rsidR="008E1E3D" w:rsidRPr="00F55797">
        <w:rPr>
          <w:rFonts w:ascii="Arial" w:hAnsi="Arial" w:cs="Arial"/>
          <w:bCs/>
          <w:sz w:val="20"/>
          <w:szCs w:val="20"/>
        </w:rPr>
        <w:t>’</w:t>
      </w:r>
      <w:r w:rsidRPr="00F55797">
        <w:rPr>
          <w:rFonts w:ascii="Arial" w:hAnsi="Arial" w:cs="Arial"/>
          <w:bCs/>
          <w:sz w:val="20"/>
          <w:szCs w:val="20"/>
        </w:rPr>
        <w:t>s</w:t>
      </w:r>
      <w:r w:rsidR="00A9362C" w:rsidRPr="00F55797">
        <w:rPr>
          <w:rFonts w:ascii="Arial" w:hAnsi="Arial" w:cs="Arial"/>
          <w:bCs/>
          <w:sz w:val="20"/>
          <w:szCs w:val="20"/>
        </w:rPr>
        <w:t xml:space="preserve"> character, tuned to a level you would want and expect.</w:t>
      </w:r>
    </w:p>
    <w:p w14:paraId="59568969" w14:textId="77777777" w:rsidR="001F0276" w:rsidRPr="00F55797" w:rsidRDefault="001F0276" w:rsidP="00327988">
      <w:pPr>
        <w:rPr>
          <w:rFonts w:ascii="Arial" w:hAnsi="Arial" w:cs="Arial"/>
          <w:bCs/>
          <w:color w:val="C00000"/>
          <w:sz w:val="20"/>
          <w:szCs w:val="20"/>
        </w:rPr>
      </w:pPr>
    </w:p>
    <w:p w14:paraId="79C20E26" w14:textId="1D855654" w:rsidR="007C4574" w:rsidRPr="00F55797" w:rsidRDefault="00486F49" w:rsidP="00346FDE">
      <w:pPr>
        <w:rPr>
          <w:rFonts w:ascii="Arial" w:hAnsi="Arial" w:cs="Arial"/>
          <w:bCs/>
          <w:sz w:val="20"/>
          <w:szCs w:val="20"/>
        </w:rPr>
      </w:pPr>
      <w:r w:rsidRPr="00F55797">
        <w:rPr>
          <w:rFonts w:ascii="Arial" w:hAnsi="Arial" w:cs="Arial"/>
          <w:b/>
          <w:bCs/>
          <w:sz w:val="20"/>
          <w:szCs w:val="20"/>
        </w:rPr>
        <w:t>Modern capability</w:t>
      </w:r>
      <w:r w:rsidR="00346FDE" w:rsidRPr="00F55797">
        <w:rPr>
          <w:rFonts w:ascii="Arial" w:hAnsi="Arial" w:cs="Arial"/>
          <w:b/>
          <w:bCs/>
          <w:sz w:val="20"/>
          <w:szCs w:val="20"/>
        </w:rPr>
        <w:t xml:space="preserve"> </w:t>
      </w:r>
      <w:r w:rsidR="007C4574" w:rsidRPr="00F55797">
        <w:rPr>
          <w:rFonts w:ascii="Arial" w:hAnsi="Arial" w:cs="Arial"/>
          <w:b/>
          <w:bCs/>
          <w:sz w:val="20"/>
          <w:szCs w:val="20"/>
        </w:rPr>
        <w:t xml:space="preserve"> </w:t>
      </w:r>
      <w:r w:rsidR="00346FDE" w:rsidRPr="00F55797">
        <w:rPr>
          <w:rFonts w:ascii="Arial" w:hAnsi="Arial" w:cs="Arial"/>
          <w:sz w:val="20"/>
          <w:szCs w:val="20"/>
        </w:rPr>
        <w:br/>
      </w:r>
      <w:r w:rsidRPr="00F55797">
        <w:rPr>
          <w:rFonts w:ascii="Arial" w:hAnsi="Arial" w:cs="Arial"/>
          <w:sz w:val="20"/>
          <w:szCs w:val="20"/>
        </w:rPr>
        <w:t xml:space="preserve">The Bonneville T120 and T120 Black set a new standard </w:t>
      </w:r>
      <w:r w:rsidR="008E1E3D" w:rsidRPr="00F55797">
        <w:rPr>
          <w:rFonts w:ascii="Arial" w:hAnsi="Arial" w:cs="Arial"/>
          <w:sz w:val="20"/>
          <w:szCs w:val="20"/>
        </w:rPr>
        <w:t xml:space="preserve">of capability in modern classics, </w:t>
      </w:r>
      <w:r w:rsidRPr="00F55797">
        <w:rPr>
          <w:rFonts w:ascii="Arial" w:hAnsi="Arial" w:cs="Arial"/>
          <w:sz w:val="20"/>
          <w:szCs w:val="20"/>
        </w:rPr>
        <w:t xml:space="preserve">with </w:t>
      </w:r>
      <w:r w:rsidR="008E1E3D" w:rsidRPr="00F55797">
        <w:rPr>
          <w:rFonts w:ascii="Arial" w:hAnsi="Arial" w:cs="Arial"/>
          <w:sz w:val="20"/>
          <w:szCs w:val="20"/>
        </w:rPr>
        <w:t>a wealth of rider-</w:t>
      </w:r>
      <w:r w:rsidRPr="00F55797">
        <w:rPr>
          <w:rFonts w:ascii="Arial" w:hAnsi="Arial" w:cs="Arial"/>
          <w:sz w:val="20"/>
          <w:szCs w:val="20"/>
        </w:rPr>
        <w:t>focused technology to deliver advanced control, safety and enhanced rider confidence – integrated sensitively and without</w:t>
      </w:r>
      <w:r w:rsidRPr="00F55797">
        <w:rPr>
          <w:rFonts w:ascii="Arial" w:hAnsi="Arial" w:cs="Arial"/>
          <w:sz w:val="20"/>
          <w:szCs w:val="20"/>
          <w:lang w:val="en-US"/>
        </w:rPr>
        <w:t xml:space="preserve"> </w:t>
      </w:r>
      <w:r w:rsidRPr="00F55797">
        <w:rPr>
          <w:rFonts w:ascii="Arial" w:hAnsi="Arial" w:cs="Arial"/>
          <w:sz w:val="20"/>
          <w:szCs w:val="20"/>
        </w:rPr>
        <w:t xml:space="preserve">compromise to maintain </w:t>
      </w:r>
      <w:r w:rsidR="001B085F" w:rsidRPr="00F55797">
        <w:rPr>
          <w:rFonts w:ascii="Arial" w:hAnsi="Arial" w:cs="Arial"/>
          <w:sz w:val="20"/>
          <w:szCs w:val="20"/>
        </w:rPr>
        <w:t>the</w:t>
      </w:r>
      <w:r w:rsidRPr="00F55797">
        <w:rPr>
          <w:rFonts w:ascii="Arial" w:hAnsi="Arial" w:cs="Arial"/>
          <w:sz w:val="20"/>
          <w:szCs w:val="20"/>
        </w:rPr>
        <w:t xml:space="preserve"> authentic Bonneville style and character.</w:t>
      </w:r>
      <w:r w:rsidR="007C4574" w:rsidRPr="00F55797">
        <w:rPr>
          <w:rFonts w:ascii="Arial" w:hAnsi="Arial" w:cs="Arial"/>
          <w:color w:val="C00000"/>
          <w:sz w:val="20"/>
          <w:szCs w:val="20"/>
        </w:rPr>
        <w:br/>
      </w:r>
      <w:r w:rsidR="007C4574" w:rsidRPr="00F55797">
        <w:rPr>
          <w:rFonts w:ascii="Arial" w:hAnsi="Arial" w:cs="Arial"/>
          <w:color w:val="C00000"/>
          <w:sz w:val="20"/>
          <w:szCs w:val="20"/>
        </w:rPr>
        <w:br/>
      </w:r>
      <w:r w:rsidR="007C4574" w:rsidRPr="00F55797">
        <w:rPr>
          <w:rFonts w:ascii="Arial" w:hAnsi="Arial" w:cs="Arial"/>
          <w:sz w:val="20"/>
          <w:szCs w:val="20"/>
        </w:rPr>
        <w:t>I</w:t>
      </w:r>
      <w:r w:rsidR="00346FDE" w:rsidRPr="00F55797">
        <w:rPr>
          <w:rFonts w:ascii="Arial" w:hAnsi="Arial" w:cs="Arial"/>
          <w:sz w:val="20"/>
          <w:szCs w:val="20"/>
        </w:rPr>
        <w:t>nclud</w:t>
      </w:r>
      <w:r w:rsidR="007C4574" w:rsidRPr="00F55797">
        <w:rPr>
          <w:rFonts w:ascii="Arial" w:hAnsi="Arial" w:cs="Arial"/>
          <w:sz w:val="20"/>
          <w:szCs w:val="20"/>
        </w:rPr>
        <w:t>ing:</w:t>
      </w:r>
    </w:p>
    <w:p w14:paraId="304EBB74" w14:textId="77777777" w:rsidR="008E1E3D" w:rsidRPr="00F55797" w:rsidRDefault="00A97157" w:rsidP="00346FDE">
      <w:pPr>
        <w:rPr>
          <w:rFonts w:ascii="Arial" w:hAnsi="Arial" w:cs="Arial"/>
          <w:sz w:val="20"/>
          <w:szCs w:val="20"/>
        </w:rPr>
      </w:pPr>
      <w:r w:rsidRPr="00F55797">
        <w:rPr>
          <w:rFonts w:ascii="Arial" w:hAnsi="Arial" w:cs="Arial"/>
          <w:b/>
          <w:bCs/>
          <w:sz w:val="8"/>
          <w:szCs w:val="8"/>
        </w:rPr>
        <w:br/>
      </w:r>
      <w:r w:rsidR="00346FDE" w:rsidRPr="00F55797">
        <w:rPr>
          <w:rFonts w:ascii="Arial" w:hAnsi="Arial" w:cs="Arial"/>
          <w:b/>
          <w:bCs/>
          <w:sz w:val="20"/>
          <w:szCs w:val="20"/>
        </w:rPr>
        <w:t>ABS</w:t>
      </w:r>
      <w:r w:rsidR="007C4574" w:rsidRPr="00F55797">
        <w:rPr>
          <w:rFonts w:ascii="Arial" w:hAnsi="Arial" w:cs="Arial"/>
          <w:sz w:val="20"/>
          <w:szCs w:val="20"/>
        </w:rPr>
        <w:t xml:space="preserve"> </w:t>
      </w:r>
      <w:r w:rsidR="007C4574" w:rsidRPr="00F55797">
        <w:rPr>
          <w:rFonts w:ascii="Arial" w:hAnsi="Arial" w:cs="Arial"/>
          <w:sz w:val="20"/>
          <w:szCs w:val="20"/>
        </w:rPr>
        <w:tab/>
      </w:r>
      <w:r w:rsidR="007C4574" w:rsidRPr="00F55797">
        <w:rPr>
          <w:rFonts w:ascii="Arial" w:hAnsi="Arial" w:cs="Arial"/>
          <w:sz w:val="20"/>
          <w:szCs w:val="20"/>
        </w:rPr>
        <w:tab/>
      </w:r>
      <w:r w:rsidR="007C4574" w:rsidRPr="00F55797">
        <w:rPr>
          <w:rFonts w:ascii="Arial" w:hAnsi="Arial" w:cs="Arial"/>
          <w:sz w:val="20"/>
          <w:szCs w:val="20"/>
        </w:rPr>
        <w:tab/>
      </w:r>
      <w:r w:rsidR="008E1E3D" w:rsidRPr="00F55797">
        <w:rPr>
          <w:rFonts w:ascii="Arial" w:hAnsi="Arial" w:cs="Arial"/>
          <w:sz w:val="20"/>
          <w:szCs w:val="20"/>
        </w:rPr>
        <w:tab/>
      </w:r>
      <w:r w:rsidR="007C4574" w:rsidRPr="00F55797">
        <w:rPr>
          <w:rFonts w:ascii="Arial" w:hAnsi="Arial" w:cs="Arial"/>
          <w:sz w:val="20"/>
          <w:szCs w:val="20"/>
        </w:rPr>
        <w:t>Triumph</w:t>
      </w:r>
      <w:r w:rsidR="008E1E3D" w:rsidRPr="00F55797">
        <w:rPr>
          <w:rFonts w:ascii="Arial" w:hAnsi="Arial" w:cs="Arial"/>
          <w:sz w:val="20"/>
          <w:szCs w:val="20"/>
        </w:rPr>
        <w:t>’</w:t>
      </w:r>
      <w:r w:rsidR="007C4574" w:rsidRPr="00F55797">
        <w:rPr>
          <w:rFonts w:ascii="Arial" w:hAnsi="Arial" w:cs="Arial"/>
          <w:sz w:val="20"/>
          <w:szCs w:val="20"/>
        </w:rPr>
        <w:t>s variable anti-lock braking syste</w:t>
      </w:r>
      <w:r w:rsidR="0080662D" w:rsidRPr="00F55797">
        <w:rPr>
          <w:rFonts w:ascii="Arial" w:hAnsi="Arial" w:cs="Arial"/>
          <w:sz w:val="20"/>
          <w:szCs w:val="20"/>
        </w:rPr>
        <w:t>m bringing</w:t>
      </w:r>
      <w:r w:rsidR="007C4574" w:rsidRPr="00F55797">
        <w:rPr>
          <w:rFonts w:ascii="Arial" w:hAnsi="Arial" w:cs="Arial"/>
          <w:sz w:val="20"/>
          <w:szCs w:val="20"/>
        </w:rPr>
        <w:t xml:space="preserve"> </w:t>
      </w:r>
    </w:p>
    <w:p w14:paraId="015DD19B" w14:textId="77777777" w:rsidR="008E1E3D" w:rsidRPr="00F55797" w:rsidRDefault="008E1E3D" w:rsidP="008E1E3D">
      <w:pPr>
        <w:ind w:left="2160" w:firstLine="720"/>
        <w:rPr>
          <w:rFonts w:ascii="Arial" w:hAnsi="Arial" w:cs="Arial"/>
          <w:sz w:val="20"/>
          <w:szCs w:val="20"/>
        </w:rPr>
      </w:pPr>
      <w:r w:rsidRPr="00F55797">
        <w:rPr>
          <w:rFonts w:ascii="Arial" w:hAnsi="Arial" w:cs="Arial"/>
          <w:sz w:val="20"/>
          <w:szCs w:val="20"/>
        </w:rPr>
        <w:t xml:space="preserve">a new </w:t>
      </w:r>
      <w:r w:rsidR="00C544B0" w:rsidRPr="00F55797">
        <w:rPr>
          <w:rFonts w:ascii="Arial" w:hAnsi="Arial" w:cs="Arial"/>
          <w:sz w:val="20"/>
          <w:szCs w:val="20"/>
        </w:rPr>
        <w:t>level</w:t>
      </w:r>
      <w:r w:rsidR="00301FBC" w:rsidRPr="00F55797">
        <w:rPr>
          <w:rFonts w:ascii="Arial" w:hAnsi="Arial" w:cs="Arial"/>
          <w:sz w:val="20"/>
          <w:szCs w:val="20"/>
        </w:rPr>
        <w:t xml:space="preserve"> of safety and control</w:t>
      </w:r>
      <w:r w:rsidR="001B085F" w:rsidRPr="00F55797">
        <w:rPr>
          <w:rFonts w:ascii="Arial" w:hAnsi="Arial" w:cs="Arial"/>
          <w:sz w:val="20"/>
          <w:szCs w:val="20"/>
        </w:rPr>
        <w:t xml:space="preserve"> to the Bonneville</w:t>
      </w:r>
      <w:r w:rsidR="007C4574" w:rsidRPr="00F55797">
        <w:rPr>
          <w:rFonts w:ascii="Arial" w:hAnsi="Arial" w:cs="Arial"/>
          <w:sz w:val="20"/>
          <w:szCs w:val="20"/>
        </w:rPr>
        <w:t>.</w:t>
      </w:r>
    </w:p>
    <w:p w14:paraId="0FE95361" w14:textId="77777777" w:rsidR="008E1E3D" w:rsidRPr="00F55797" w:rsidRDefault="008E1E3D" w:rsidP="008E1E3D">
      <w:pPr>
        <w:rPr>
          <w:rFonts w:ascii="Arial" w:hAnsi="Arial" w:cs="Arial"/>
          <w:sz w:val="8"/>
          <w:szCs w:val="8"/>
        </w:rPr>
      </w:pPr>
    </w:p>
    <w:p w14:paraId="0295F19C" w14:textId="1F4D9FAC" w:rsidR="001A50EE" w:rsidRPr="00F55797" w:rsidRDefault="001A50EE" w:rsidP="008E1E3D">
      <w:pPr>
        <w:rPr>
          <w:rFonts w:ascii="Arial" w:hAnsi="Arial" w:cs="Arial"/>
          <w:sz w:val="20"/>
          <w:szCs w:val="20"/>
        </w:rPr>
      </w:pPr>
      <w:r w:rsidRPr="00F55797">
        <w:rPr>
          <w:rFonts w:ascii="Arial" w:hAnsi="Arial" w:cs="Arial"/>
          <w:b/>
          <w:bCs/>
          <w:sz w:val="20"/>
          <w:szCs w:val="20"/>
        </w:rPr>
        <w:t>Ride-by-wire</w:t>
      </w:r>
      <w:r w:rsidRPr="00F55797">
        <w:rPr>
          <w:rFonts w:ascii="Arial" w:hAnsi="Arial" w:cs="Arial"/>
          <w:sz w:val="20"/>
          <w:szCs w:val="20"/>
        </w:rPr>
        <w:t xml:space="preserve"> </w:t>
      </w:r>
      <w:r w:rsidRPr="00F55797">
        <w:rPr>
          <w:rFonts w:ascii="Arial" w:hAnsi="Arial" w:cs="Arial"/>
          <w:sz w:val="20"/>
          <w:szCs w:val="20"/>
        </w:rPr>
        <w:tab/>
      </w:r>
      <w:r w:rsidRPr="00F55797">
        <w:rPr>
          <w:rFonts w:ascii="Arial" w:hAnsi="Arial" w:cs="Arial"/>
          <w:sz w:val="20"/>
          <w:szCs w:val="20"/>
        </w:rPr>
        <w:tab/>
      </w:r>
      <w:r w:rsidR="00F41EE5" w:rsidRPr="00F55797">
        <w:rPr>
          <w:rFonts w:ascii="Arial" w:hAnsi="Arial" w:cs="Arial"/>
          <w:sz w:val="20"/>
          <w:szCs w:val="20"/>
        </w:rPr>
        <w:tab/>
      </w:r>
      <w:r w:rsidR="001B085F" w:rsidRPr="00F55797">
        <w:rPr>
          <w:rFonts w:ascii="Arial" w:hAnsi="Arial" w:cs="Arial"/>
          <w:sz w:val="20"/>
          <w:szCs w:val="20"/>
        </w:rPr>
        <w:t>For enhanced</w:t>
      </w:r>
      <w:r w:rsidRPr="00F55797">
        <w:rPr>
          <w:rFonts w:ascii="Arial" w:hAnsi="Arial" w:cs="Arial"/>
          <w:sz w:val="20"/>
          <w:szCs w:val="20"/>
        </w:rPr>
        <w:t xml:space="preserve"> thro</w:t>
      </w:r>
      <w:r w:rsidR="00780066" w:rsidRPr="00F55797">
        <w:rPr>
          <w:rFonts w:ascii="Arial" w:hAnsi="Arial" w:cs="Arial"/>
          <w:sz w:val="20"/>
          <w:szCs w:val="20"/>
        </w:rPr>
        <w:t xml:space="preserve">ttle responsiveness, safety, feel </w:t>
      </w:r>
      <w:r w:rsidR="00780066" w:rsidRPr="00F55797">
        <w:rPr>
          <w:rFonts w:ascii="Arial" w:hAnsi="Arial" w:cs="Arial"/>
          <w:sz w:val="20"/>
          <w:szCs w:val="20"/>
        </w:rPr>
        <w:br/>
        <w:t xml:space="preserve">   </w:t>
      </w:r>
      <w:r w:rsidR="00780066" w:rsidRPr="00F55797">
        <w:rPr>
          <w:rFonts w:ascii="Arial" w:hAnsi="Arial" w:cs="Arial"/>
          <w:sz w:val="20"/>
          <w:szCs w:val="20"/>
        </w:rPr>
        <w:tab/>
      </w:r>
      <w:r w:rsidR="00780066" w:rsidRPr="00F55797">
        <w:rPr>
          <w:rFonts w:ascii="Arial" w:hAnsi="Arial" w:cs="Arial"/>
          <w:sz w:val="20"/>
          <w:szCs w:val="20"/>
        </w:rPr>
        <w:tab/>
      </w:r>
      <w:r w:rsidR="00780066" w:rsidRPr="00F55797">
        <w:rPr>
          <w:rFonts w:ascii="Arial" w:hAnsi="Arial" w:cs="Arial"/>
          <w:sz w:val="20"/>
          <w:szCs w:val="20"/>
        </w:rPr>
        <w:tab/>
      </w:r>
      <w:r w:rsidR="008E1E3D" w:rsidRPr="00F55797">
        <w:rPr>
          <w:rFonts w:ascii="Arial" w:hAnsi="Arial" w:cs="Arial"/>
          <w:sz w:val="20"/>
          <w:szCs w:val="20"/>
        </w:rPr>
        <w:tab/>
      </w:r>
      <w:r w:rsidR="00780066" w:rsidRPr="00F55797">
        <w:rPr>
          <w:rFonts w:ascii="Arial" w:hAnsi="Arial" w:cs="Arial"/>
          <w:sz w:val="20"/>
          <w:szCs w:val="20"/>
        </w:rPr>
        <w:t>and fuel economy.</w:t>
      </w:r>
    </w:p>
    <w:p w14:paraId="5CD294B5" w14:textId="77777777" w:rsidR="001A50EE" w:rsidRPr="00F55797" w:rsidRDefault="001A50EE" w:rsidP="00346FDE">
      <w:pPr>
        <w:rPr>
          <w:rFonts w:ascii="Arial" w:hAnsi="Arial" w:cs="Arial"/>
          <w:sz w:val="8"/>
          <w:szCs w:val="8"/>
        </w:rPr>
      </w:pPr>
    </w:p>
    <w:p w14:paraId="038721EB" w14:textId="77777777" w:rsidR="008E1E3D" w:rsidRPr="00F55797" w:rsidRDefault="007C4574" w:rsidP="00346FDE">
      <w:pPr>
        <w:rPr>
          <w:rFonts w:ascii="Arial" w:hAnsi="Arial" w:cs="Arial"/>
          <w:sz w:val="20"/>
          <w:szCs w:val="20"/>
        </w:rPr>
      </w:pPr>
      <w:r w:rsidRPr="00F55797">
        <w:rPr>
          <w:rFonts w:ascii="Arial" w:hAnsi="Arial" w:cs="Arial"/>
          <w:b/>
          <w:bCs/>
          <w:sz w:val="20"/>
          <w:szCs w:val="20"/>
        </w:rPr>
        <w:t>T</w:t>
      </w:r>
      <w:r w:rsidR="00346FDE" w:rsidRPr="00F55797">
        <w:rPr>
          <w:rFonts w:ascii="Arial" w:hAnsi="Arial" w:cs="Arial"/>
          <w:b/>
          <w:bCs/>
          <w:sz w:val="20"/>
          <w:szCs w:val="20"/>
        </w:rPr>
        <w:t>raction control</w:t>
      </w:r>
      <w:r w:rsidRPr="00F55797">
        <w:rPr>
          <w:rFonts w:ascii="Arial" w:hAnsi="Arial" w:cs="Arial"/>
          <w:sz w:val="20"/>
          <w:szCs w:val="20"/>
        </w:rPr>
        <w:t xml:space="preserve"> </w:t>
      </w:r>
      <w:r w:rsidRPr="00F55797">
        <w:rPr>
          <w:rFonts w:ascii="Arial" w:hAnsi="Arial" w:cs="Arial"/>
          <w:sz w:val="20"/>
          <w:szCs w:val="20"/>
        </w:rPr>
        <w:tab/>
      </w:r>
      <w:r w:rsidR="008E1E3D" w:rsidRPr="00F55797">
        <w:rPr>
          <w:rFonts w:ascii="Arial" w:hAnsi="Arial" w:cs="Arial"/>
          <w:sz w:val="20"/>
          <w:szCs w:val="20"/>
        </w:rPr>
        <w:tab/>
      </w:r>
      <w:r w:rsidRPr="00F55797">
        <w:rPr>
          <w:rFonts w:ascii="Arial" w:hAnsi="Arial" w:cs="Arial"/>
          <w:sz w:val="20"/>
          <w:szCs w:val="20"/>
        </w:rPr>
        <w:t xml:space="preserve">Taking advantage of the ride-by-wire system the </w:t>
      </w:r>
    </w:p>
    <w:p w14:paraId="69E66E88" w14:textId="1D900F15" w:rsidR="008E1E3D" w:rsidRPr="00213B1E" w:rsidRDefault="007C4574" w:rsidP="008E1E3D">
      <w:pPr>
        <w:ind w:left="2880"/>
        <w:rPr>
          <w:rFonts w:ascii="Arial" w:hAnsi="Arial" w:cs="Arial"/>
          <w:strike/>
          <w:sz w:val="20"/>
          <w:szCs w:val="20"/>
        </w:rPr>
      </w:pPr>
      <w:r w:rsidRPr="00F55797">
        <w:rPr>
          <w:rFonts w:ascii="Arial" w:hAnsi="Arial" w:cs="Arial"/>
          <w:sz w:val="20"/>
          <w:szCs w:val="20"/>
        </w:rPr>
        <w:t>switchable tract</w:t>
      </w:r>
      <w:r w:rsidR="009B2C83" w:rsidRPr="00F55797">
        <w:rPr>
          <w:rFonts w:ascii="Arial" w:hAnsi="Arial" w:cs="Arial"/>
          <w:sz w:val="20"/>
          <w:szCs w:val="20"/>
        </w:rPr>
        <w:t>ion control system</w:t>
      </w:r>
      <w:r w:rsidR="004470DF">
        <w:rPr>
          <w:rFonts w:ascii="Arial" w:hAnsi="Arial" w:cs="Arial"/>
          <w:sz w:val="20"/>
          <w:szCs w:val="20"/>
        </w:rPr>
        <w:t xml:space="preserve"> offers increased and optimised control.</w:t>
      </w:r>
    </w:p>
    <w:p w14:paraId="243F7E4C" w14:textId="77777777" w:rsidR="00F41EE5" w:rsidRPr="00F55797" w:rsidRDefault="00F41EE5" w:rsidP="008E1E3D">
      <w:pPr>
        <w:ind w:left="2880"/>
        <w:rPr>
          <w:rFonts w:ascii="Arial" w:hAnsi="Arial" w:cs="Arial"/>
          <w:b/>
          <w:bCs/>
          <w:sz w:val="8"/>
          <w:szCs w:val="8"/>
        </w:rPr>
      </w:pPr>
    </w:p>
    <w:p w14:paraId="49C2D889" w14:textId="0126637C" w:rsidR="001A50EE" w:rsidRPr="00F55797" w:rsidRDefault="001A50EE" w:rsidP="00F41EE5">
      <w:pPr>
        <w:rPr>
          <w:rFonts w:ascii="Arial" w:hAnsi="Arial" w:cs="Arial"/>
          <w:sz w:val="8"/>
          <w:szCs w:val="8"/>
        </w:rPr>
      </w:pPr>
      <w:r w:rsidRPr="00F55797">
        <w:rPr>
          <w:rFonts w:ascii="Arial" w:hAnsi="Arial" w:cs="Arial"/>
          <w:b/>
          <w:bCs/>
          <w:sz w:val="20"/>
          <w:szCs w:val="20"/>
        </w:rPr>
        <w:t>Two rider modes</w:t>
      </w:r>
      <w:r w:rsidRPr="00F55797">
        <w:rPr>
          <w:rFonts w:ascii="Arial" w:hAnsi="Arial" w:cs="Arial"/>
          <w:sz w:val="20"/>
          <w:szCs w:val="20"/>
        </w:rPr>
        <w:t xml:space="preserve"> </w:t>
      </w:r>
      <w:r w:rsidRPr="00F55797">
        <w:rPr>
          <w:rFonts w:ascii="Arial" w:hAnsi="Arial" w:cs="Arial"/>
          <w:sz w:val="20"/>
          <w:szCs w:val="20"/>
        </w:rPr>
        <w:tab/>
      </w:r>
      <w:r w:rsidR="008E1E3D" w:rsidRPr="00F55797">
        <w:rPr>
          <w:rFonts w:ascii="Arial" w:hAnsi="Arial" w:cs="Arial"/>
          <w:sz w:val="20"/>
          <w:szCs w:val="20"/>
        </w:rPr>
        <w:tab/>
      </w:r>
      <w:r w:rsidRPr="00F55797">
        <w:rPr>
          <w:rFonts w:ascii="Arial" w:hAnsi="Arial" w:cs="Arial"/>
          <w:sz w:val="20"/>
          <w:szCs w:val="20"/>
        </w:rPr>
        <w:t xml:space="preserve">Linked to the ride-by-wire system the two selectable </w:t>
      </w:r>
      <w:r w:rsidRPr="00F55797">
        <w:rPr>
          <w:rFonts w:ascii="Arial" w:hAnsi="Arial" w:cs="Arial"/>
          <w:sz w:val="20"/>
          <w:szCs w:val="20"/>
        </w:rPr>
        <w:br/>
        <w:t xml:space="preserve">  </w:t>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r>
      <w:r w:rsidR="008E1E3D" w:rsidRPr="00F55797">
        <w:rPr>
          <w:rFonts w:ascii="Arial" w:hAnsi="Arial" w:cs="Arial"/>
          <w:sz w:val="20"/>
          <w:szCs w:val="20"/>
        </w:rPr>
        <w:tab/>
      </w:r>
      <w:r w:rsidRPr="00F55797">
        <w:rPr>
          <w:rFonts w:ascii="Arial" w:hAnsi="Arial" w:cs="Arial"/>
          <w:sz w:val="20"/>
          <w:szCs w:val="20"/>
        </w:rPr>
        <w:t>rider mode options 'road</w:t>
      </w:r>
      <w:r w:rsidR="008E1E3D" w:rsidRPr="00F55797">
        <w:rPr>
          <w:rFonts w:ascii="Arial" w:hAnsi="Arial" w:cs="Arial"/>
          <w:sz w:val="20"/>
          <w:szCs w:val="20"/>
        </w:rPr>
        <w:t>’</w:t>
      </w:r>
      <w:r w:rsidRPr="00F55797">
        <w:rPr>
          <w:rFonts w:ascii="Arial" w:hAnsi="Arial" w:cs="Arial"/>
          <w:sz w:val="20"/>
          <w:szCs w:val="20"/>
        </w:rPr>
        <w:t xml:space="preserve"> and </w:t>
      </w:r>
      <w:r w:rsidR="008E1E3D" w:rsidRPr="00F55797">
        <w:rPr>
          <w:rFonts w:ascii="Arial" w:hAnsi="Arial" w:cs="Arial"/>
          <w:sz w:val="20"/>
          <w:szCs w:val="20"/>
        </w:rPr>
        <w:t>‘</w:t>
      </w:r>
      <w:r w:rsidRPr="00F55797">
        <w:rPr>
          <w:rFonts w:ascii="Arial" w:hAnsi="Arial" w:cs="Arial"/>
          <w:sz w:val="20"/>
          <w:szCs w:val="20"/>
        </w:rPr>
        <w:t xml:space="preserve">rain' provide the rider     </w:t>
      </w:r>
      <w:r w:rsidRPr="00F55797">
        <w:rPr>
          <w:rFonts w:ascii="Arial" w:hAnsi="Arial" w:cs="Arial"/>
          <w:sz w:val="20"/>
          <w:szCs w:val="20"/>
        </w:rPr>
        <w:br/>
        <w:t xml:space="preserve">   </w:t>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r>
      <w:r w:rsidR="008E1E3D" w:rsidRPr="00F55797">
        <w:rPr>
          <w:rFonts w:ascii="Arial" w:hAnsi="Arial" w:cs="Arial"/>
          <w:sz w:val="20"/>
          <w:szCs w:val="20"/>
        </w:rPr>
        <w:tab/>
      </w:r>
      <w:r w:rsidRPr="00F55797">
        <w:rPr>
          <w:rFonts w:ascii="Arial" w:hAnsi="Arial" w:cs="Arial"/>
          <w:sz w:val="20"/>
          <w:szCs w:val="20"/>
        </w:rPr>
        <w:t>with greater control and safety.</w:t>
      </w:r>
      <w:r w:rsidRPr="00F55797">
        <w:rPr>
          <w:rFonts w:ascii="Arial" w:hAnsi="Arial" w:cs="Arial"/>
          <w:sz w:val="20"/>
          <w:szCs w:val="20"/>
        </w:rPr>
        <w:br/>
      </w:r>
    </w:p>
    <w:p w14:paraId="5905FFE6" w14:textId="3643588A" w:rsidR="008E1E3D" w:rsidRDefault="004470DF" w:rsidP="008E1E3D">
      <w:pPr>
        <w:ind w:left="2880" w:hanging="2880"/>
        <w:rPr>
          <w:rFonts w:ascii="Arial" w:hAnsi="Arial" w:cs="Arial"/>
          <w:sz w:val="20"/>
          <w:szCs w:val="20"/>
        </w:rPr>
      </w:pPr>
      <w:r>
        <w:rPr>
          <w:rFonts w:ascii="Arial" w:hAnsi="Arial" w:cs="Arial"/>
          <w:b/>
          <w:bCs/>
          <w:sz w:val="20"/>
          <w:szCs w:val="20"/>
        </w:rPr>
        <w:t>Torque</w:t>
      </w:r>
      <w:r w:rsidR="00346FDE" w:rsidRPr="00F55797">
        <w:rPr>
          <w:rFonts w:ascii="Arial" w:hAnsi="Arial" w:cs="Arial"/>
          <w:b/>
          <w:bCs/>
          <w:sz w:val="20"/>
          <w:szCs w:val="20"/>
        </w:rPr>
        <w:t xml:space="preserve"> assist clutch</w:t>
      </w:r>
      <w:r w:rsidR="007C4574" w:rsidRPr="00F55797">
        <w:rPr>
          <w:rFonts w:ascii="Arial" w:hAnsi="Arial" w:cs="Arial"/>
          <w:b/>
          <w:bCs/>
          <w:sz w:val="20"/>
          <w:szCs w:val="20"/>
        </w:rPr>
        <w:t xml:space="preserve">  </w:t>
      </w:r>
      <w:r w:rsidR="007C4574" w:rsidRPr="00F55797">
        <w:rPr>
          <w:rFonts w:ascii="Arial" w:hAnsi="Arial" w:cs="Arial"/>
          <w:b/>
          <w:bCs/>
          <w:sz w:val="20"/>
          <w:szCs w:val="20"/>
        </w:rPr>
        <w:tab/>
      </w:r>
      <w:r w:rsidR="007C4574" w:rsidRPr="00F55797">
        <w:rPr>
          <w:rFonts w:ascii="Arial" w:hAnsi="Arial" w:cs="Arial"/>
          <w:sz w:val="20"/>
          <w:szCs w:val="20"/>
        </w:rPr>
        <w:t>Bringing a lighter</w:t>
      </w:r>
      <w:r w:rsidR="0080662D" w:rsidRPr="00F55797">
        <w:rPr>
          <w:rFonts w:ascii="Arial" w:hAnsi="Arial" w:cs="Arial"/>
          <w:sz w:val="20"/>
          <w:szCs w:val="20"/>
        </w:rPr>
        <w:t xml:space="preserve"> touch and feel to the clutch </w:t>
      </w:r>
      <w:r w:rsidR="007C4574" w:rsidRPr="00F55797">
        <w:rPr>
          <w:rFonts w:ascii="Arial" w:hAnsi="Arial" w:cs="Arial"/>
          <w:sz w:val="20"/>
          <w:szCs w:val="20"/>
        </w:rPr>
        <w:t>to make it easier to ride, and ride longer.</w:t>
      </w:r>
      <w:r w:rsidR="00213B1E">
        <w:rPr>
          <w:rFonts w:ascii="Arial" w:hAnsi="Arial" w:cs="Arial"/>
          <w:sz w:val="20"/>
          <w:szCs w:val="20"/>
        </w:rPr>
        <w:br/>
      </w:r>
    </w:p>
    <w:p w14:paraId="4969E0C7" w14:textId="0E0A1F59" w:rsidR="00213B1E" w:rsidRPr="00F55797" w:rsidRDefault="004470DF" w:rsidP="008E1E3D">
      <w:pPr>
        <w:ind w:left="2880" w:hanging="2880"/>
        <w:rPr>
          <w:rFonts w:ascii="Arial" w:hAnsi="Arial" w:cs="Arial"/>
          <w:sz w:val="20"/>
          <w:szCs w:val="20"/>
        </w:rPr>
      </w:pPr>
      <w:r w:rsidRPr="00F55797">
        <w:rPr>
          <w:rFonts w:ascii="Arial" w:hAnsi="Arial" w:cs="Arial"/>
          <w:b/>
          <w:bCs/>
          <w:sz w:val="20"/>
          <w:szCs w:val="20"/>
        </w:rPr>
        <w:t>LED rear light</w:t>
      </w:r>
      <w:r w:rsidRPr="00F55797">
        <w:rPr>
          <w:rFonts w:ascii="Arial" w:hAnsi="Arial" w:cs="Arial"/>
          <w:sz w:val="20"/>
          <w:szCs w:val="20"/>
        </w:rPr>
        <w:t xml:space="preserve"> </w:t>
      </w:r>
      <w:r>
        <w:rPr>
          <w:rFonts w:ascii="Arial" w:hAnsi="Arial" w:cs="Arial"/>
          <w:sz w:val="20"/>
          <w:szCs w:val="20"/>
        </w:rPr>
        <w:tab/>
        <w:t xml:space="preserve">Incorporating the latest in daytime running lights (DRL) that delivers a distinctive light pattern and enhanced power efficiency for long term durability. (Where legislation allows). </w:t>
      </w:r>
      <w:r w:rsidR="00213B1E">
        <w:rPr>
          <w:rFonts w:ascii="Arial" w:hAnsi="Arial" w:cs="Arial"/>
          <w:sz w:val="20"/>
          <w:szCs w:val="20"/>
        </w:rPr>
        <w:br/>
      </w:r>
    </w:p>
    <w:p w14:paraId="162ACE47" w14:textId="77777777" w:rsidR="008E1E3D" w:rsidRPr="00F55797" w:rsidRDefault="008E1E3D" w:rsidP="008E1E3D">
      <w:pPr>
        <w:ind w:left="2880" w:hanging="2880"/>
        <w:rPr>
          <w:rFonts w:ascii="Arial" w:hAnsi="Arial" w:cs="Arial"/>
          <w:b/>
          <w:bCs/>
          <w:sz w:val="8"/>
          <w:szCs w:val="8"/>
        </w:rPr>
      </w:pPr>
    </w:p>
    <w:p w14:paraId="3600FA74" w14:textId="77777777" w:rsidR="008E1E3D" w:rsidRPr="00F55797" w:rsidRDefault="00346FDE" w:rsidP="008E1E3D">
      <w:pPr>
        <w:ind w:left="2880" w:hanging="2880"/>
        <w:rPr>
          <w:rFonts w:ascii="Arial" w:hAnsi="Arial" w:cs="Arial"/>
          <w:b/>
          <w:bCs/>
          <w:sz w:val="8"/>
          <w:szCs w:val="8"/>
          <w:lang w:val="en-US"/>
        </w:rPr>
      </w:pPr>
      <w:r w:rsidRPr="00F55797">
        <w:rPr>
          <w:rFonts w:ascii="Arial" w:hAnsi="Arial" w:cs="Arial"/>
          <w:b/>
          <w:bCs/>
          <w:sz w:val="20"/>
          <w:szCs w:val="20"/>
        </w:rPr>
        <w:t>LED</w:t>
      </w:r>
      <w:r w:rsidR="007C4574" w:rsidRPr="00F55797">
        <w:rPr>
          <w:rFonts w:ascii="Arial" w:hAnsi="Arial" w:cs="Arial"/>
          <w:b/>
          <w:bCs/>
          <w:sz w:val="20"/>
          <w:szCs w:val="20"/>
        </w:rPr>
        <w:t xml:space="preserve"> rear light</w:t>
      </w:r>
      <w:r w:rsidRPr="00F55797">
        <w:rPr>
          <w:rFonts w:ascii="Arial" w:hAnsi="Arial" w:cs="Arial"/>
          <w:sz w:val="20"/>
          <w:szCs w:val="20"/>
        </w:rPr>
        <w:t xml:space="preserve"> </w:t>
      </w:r>
      <w:r w:rsidR="00374FD1" w:rsidRPr="00F55797">
        <w:rPr>
          <w:rFonts w:ascii="Arial" w:hAnsi="Arial" w:cs="Arial"/>
          <w:sz w:val="20"/>
          <w:szCs w:val="20"/>
        </w:rPr>
        <w:tab/>
      </w:r>
      <w:r w:rsidR="001B085F" w:rsidRPr="00F55797">
        <w:rPr>
          <w:rFonts w:ascii="Arial" w:hAnsi="Arial" w:cs="Arial"/>
          <w:sz w:val="20"/>
          <w:szCs w:val="20"/>
        </w:rPr>
        <w:t>Built</w:t>
      </w:r>
      <w:r w:rsidR="00374FD1" w:rsidRPr="00F55797">
        <w:rPr>
          <w:rFonts w:ascii="Arial" w:hAnsi="Arial" w:cs="Arial"/>
          <w:sz w:val="20"/>
          <w:szCs w:val="20"/>
        </w:rPr>
        <w:t xml:space="preserve"> into the </w:t>
      </w:r>
      <w:r w:rsidR="00DD7AFE" w:rsidRPr="00F55797">
        <w:rPr>
          <w:rFonts w:ascii="Arial" w:hAnsi="Arial" w:cs="Arial"/>
          <w:sz w:val="20"/>
          <w:szCs w:val="20"/>
        </w:rPr>
        <w:t>classically</w:t>
      </w:r>
      <w:r w:rsidR="00374FD1" w:rsidRPr="00F55797">
        <w:rPr>
          <w:rFonts w:ascii="Arial" w:hAnsi="Arial" w:cs="Arial"/>
          <w:sz w:val="20"/>
          <w:szCs w:val="20"/>
        </w:rPr>
        <w:t xml:space="preserve"> inspired tail set-up, bringing a distinctive rear light pattern and power efficiency.</w:t>
      </w:r>
      <w:r w:rsidR="008E1E3D" w:rsidRPr="00F55797">
        <w:rPr>
          <w:rFonts w:ascii="Arial" w:hAnsi="Arial" w:cs="Arial"/>
          <w:sz w:val="20"/>
          <w:szCs w:val="20"/>
        </w:rPr>
        <w:t xml:space="preserve"> </w:t>
      </w:r>
      <w:r w:rsidR="008E1E3D" w:rsidRPr="00F55797">
        <w:rPr>
          <w:rFonts w:ascii="Arial" w:hAnsi="Arial" w:cs="Arial"/>
          <w:sz w:val="20"/>
          <w:szCs w:val="20"/>
        </w:rPr>
        <w:br/>
      </w:r>
      <w:r w:rsidR="001B085F" w:rsidRPr="00F55797">
        <w:rPr>
          <w:rFonts w:ascii="Arial" w:hAnsi="Arial" w:cs="Arial"/>
          <w:sz w:val="20"/>
          <w:szCs w:val="20"/>
        </w:rPr>
        <w:t>With an integrated number plate light.</w:t>
      </w:r>
      <w:r w:rsidR="007C4574" w:rsidRPr="00F55797">
        <w:rPr>
          <w:rFonts w:ascii="Arial" w:hAnsi="Arial" w:cs="Arial"/>
          <w:sz w:val="20"/>
          <w:szCs w:val="20"/>
        </w:rPr>
        <w:br/>
      </w:r>
      <w:r w:rsidR="00A97157" w:rsidRPr="00F55797">
        <w:rPr>
          <w:rFonts w:ascii="Arial" w:hAnsi="Arial" w:cs="Arial"/>
          <w:b/>
          <w:bCs/>
          <w:sz w:val="8"/>
          <w:szCs w:val="8"/>
          <w:lang w:val="en-US"/>
        </w:rPr>
        <w:br/>
      </w:r>
    </w:p>
    <w:p w14:paraId="2BE80B1D" w14:textId="77777777" w:rsidR="008E1E3D" w:rsidRPr="00F55797" w:rsidRDefault="00301FBC" w:rsidP="008E1E3D">
      <w:pPr>
        <w:ind w:left="2880" w:hanging="2880"/>
        <w:rPr>
          <w:rFonts w:ascii="Arial" w:hAnsi="Arial" w:cs="Arial"/>
          <w:sz w:val="20"/>
          <w:szCs w:val="20"/>
          <w:lang w:val="en-US"/>
        </w:rPr>
      </w:pPr>
      <w:r w:rsidRPr="00F55797">
        <w:rPr>
          <w:rFonts w:ascii="Arial" w:hAnsi="Arial" w:cs="Arial"/>
          <w:b/>
          <w:bCs/>
          <w:sz w:val="20"/>
          <w:szCs w:val="20"/>
          <w:lang w:val="en-US"/>
        </w:rPr>
        <w:t>Heated grips</w:t>
      </w:r>
      <w:r w:rsidRPr="00F55797">
        <w:rPr>
          <w:rFonts w:ascii="Arial" w:hAnsi="Arial" w:cs="Arial"/>
          <w:b/>
          <w:bCs/>
          <w:sz w:val="20"/>
          <w:szCs w:val="20"/>
          <w:lang w:val="en-US"/>
        </w:rPr>
        <w:tab/>
      </w:r>
      <w:r w:rsidRPr="00F55797">
        <w:rPr>
          <w:rFonts w:ascii="Arial" w:hAnsi="Arial" w:cs="Arial"/>
          <w:sz w:val="20"/>
          <w:szCs w:val="20"/>
          <w:lang w:val="en-US"/>
        </w:rPr>
        <w:t>High specification factory fitted heate</w:t>
      </w:r>
      <w:r w:rsidR="008E1E3D" w:rsidRPr="00F55797">
        <w:rPr>
          <w:rFonts w:ascii="Arial" w:hAnsi="Arial" w:cs="Arial"/>
          <w:sz w:val="20"/>
          <w:szCs w:val="20"/>
          <w:lang w:val="en-US"/>
        </w:rPr>
        <w:t xml:space="preserve">d grips, with a three-mode </w:t>
      </w:r>
      <w:r w:rsidRPr="00F55797">
        <w:rPr>
          <w:rFonts w:ascii="Arial" w:hAnsi="Arial" w:cs="Arial"/>
          <w:sz w:val="20"/>
          <w:szCs w:val="20"/>
          <w:lang w:val="en-US"/>
        </w:rPr>
        <w:t>setting</w:t>
      </w:r>
      <w:r w:rsidR="001B085F" w:rsidRPr="00F55797">
        <w:rPr>
          <w:rFonts w:ascii="Arial" w:hAnsi="Arial" w:cs="Arial"/>
          <w:sz w:val="20"/>
          <w:szCs w:val="20"/>
          <w:lang w:val="en-US"/>
        </w:rPr>
        <w:t>s fitted</w:t>
      </w:r>
      <w:r w:rsidRPr="00F55797">
        <w:rPr>
          <w:rFonts w:ascii="Arial" w:hAnsi="Arial" w:cs="Arial"/>
          <w:sz w:val="20"/>
          <w:szCs w:val="20"/>
          <w:lang w:val="en-US"/>
        </w:rPr>
        <w:t xml:space="preserve"> as standard.</w:t>
      </w:r>
    </w:p>
    <w:p w14:paraId="581AE555" w14:textId="7FFF3485" w:rsidR="00301FBC" w:rsidRPr="00F55797" w:rsidRDefault="00301FBC" w:rsidP="008E1E3D">
      <w:pPr>
        <w:ind w:left="2880" w:hanging="2880"/>
        <w:rPr>
          <w:rFonts w:ascii="Arial" w:hAnsi="Arial" w:cs="Arial"/>
          <w:b/>
          <w:bCs/>
          <w:sz w:val="8"/>
          <w:szCs w:val="8"/>
          <w:lang w:val="en-US"/>
        </w:rPr>
      </w:pPr>
      <w:r w:rsidRPr="00F55797">
        <w:rPr>
          <w:rFonts w:ascii="Arial" w:hAnsi="Arial" w:cs="Arial"/>
          <w:b/>
          <w:bCs/>
          <w:sz w:val="20"/>
          <w:szCs w:val="20"/>
          <w:lang w:val="en-US"/>
        </w:rPr>
        <w:t xml:space="preserve"> </w:t>
      </w:r>
    </w:p>
    <w:p w14:paraId="7C8EBC1D" w14:textId="7FF34413" w:rsidR="008E1E3D" w:rsidRPr="00F55797" w:rsidRDefault="00301FBC" w:rsidP="00346FDE">
      <w:pPr>
        <w:rPr>
          <w:rFonts w:ascii="Arial" w:hAnsi="Arial" w:cs="Arial"/>
          <w:sz w:val="20"/>
          <w:szCs w:val="20"/>
          <w:lang w:val="en-US"/>
        </w:rPr>
      </w:pPr>
      <w:r w:rsidRPr="00F55797">
        <w:rPr>
          <w:rFonts w:ascii="Arial" w:hAnsi="Arial" w:cs="Arial"/>
          <w:b/>
          <w:bCs/>
          <w:sz w:val="8"/>
          <w:szCs w:val="8"/>
          <w:lang w:val="en-US"/>
        </w:rPr>
        <w:br/>
      </w:r>
      <w:r w:rsidR="00346FDE" w:rsidRPr="00F55797">
        <w:rPr>
          <w:rFonts w:ascii="Arial" w:hAnsi="Arial" w:cs="Arial"/>
          <w:b/>
          <w:bCs/>
          <w:sz w:val="20"/>
          <w:szCs w:val="20"/>
          <w:lang w:val="en-US"/>
        </w:rPr>
        <w:t xml:space="preserve">USB </w:t>
      </w:r>
      <w:r w:rsidR="00374FD1" w:rsidRPr="00F55797">
        <w:rPr>
          <w:rFonts w:ascii="Arial" w:hAnsi="Arial" w:cs="Arial"/>
          <w:b/>
          <w:bCs/>
          <w:sz w:val="20"/>
          <w:szCs w:val="20"/>
          <w:lang w:val="en-US"/>
        </w:rPr>
        <w:t xml:space="preserve">charge </w:t>
      </w:r>
      <w:r w:rsidR="00346FDE" w:rsidRPr="00F55797">
        <w:rPr>
          <w:rFonts w:ascii="Arial" w:hAnsi="Arial" w:cs="Arial"/>
          <w:b/>
          <w:bCs/>
          <w:sz w:val="20"/>
          <w:szCs w:val="20"/>
          <w:lang w:val="en-US"/>
        </w:rPr>
        <w:t xml:space="preserve">socket </w:t>
      </w:r>
      <w:r w:rsidR="00374FD1" w:rsidRPr="00F55797">
        <w:rPr>
          <w:rFonts w:ascii="Arial" w:hAnsi="Arial" w:cs="Arial"/>
          <w:b/>
          <w:bCs/>
          <w:sz w:val="20"/>
          <w:szCs w:val="20"/>
          <w:lang w:val="en-US"/>
        </w:rPr>
        <w:t xml:space="preserve">  </w:t>
      </w:r>
      <w:r w:rsidR="00374FD1" w:rsidRPr="00F55797">
        <w:rPr>
          <w:rFonts w:ascii="Arial" w:hAnsi="Arial" w:cs="Arial"/>
          <w:b/>
          <w:bCs/>
          <w:sz w:val="20"/>
          <w:szCs w:val="20"/>
          <w:lang w:val="en-US"/>
        </w:rPr>
        <w:tab/>
      </w:r>
      <w:r w:rsidR="00F41EE5" w:rsidRPr="00F55797">
        <w:rPr>
          <w:rFonts w:ascii="Arial" w:hAnsi="Arial" w:cs="Arial"/>
          <w:b/>
          <w:bCs/>
          <w:sz w:val="20"/>
          <w:szCs w:val="20"/>
          <w:lang w:val="en-US"/>
        </w:rPr>
        <w:tab/>
      </w:r>
      <w:r w:rsidR="001B085F" w:rsidRPr="00F55797">
        <w:rPr>
          <w:rFonts w:ascii="Arial" w:hAnsi="Arial" w:cs="Arial"/>
          <w:sz w:val="20"/>
          <w:szCs w:val="20"/>
          <w:lang w:val="en-US"/>
        </w:rPr>
        <w:t>Headstock mounted</w:t>
      </w:r>
      <w:r w:rsidR="00374FD1" w:rsidRPr="00F55797">
        <w:rPr>
          <w:rFonts w:ascii="Arial" w:hAnsi="Arial" w:cs="Arial"/>
          <w:sz w:val="20"/>
          <w:szCs w:val="20"/>
          <w:lang w:val="en-US"/>
        </w:rPr>
        <w:t xml:space="preserve"> USB socket provided so riders </w:t>
      </w:r>
    </w:p>
    <w:p w14:paraId="3EEF7371" w14:textId="77777777" w:rsidR="008E1E3D" w:rsidRPr="00F55797" w:rsidRDefault="00374FD1" w:rsidP="008E1E3D">
      <w:pPr>
        <w:ind w:left="2160" w:firstLine="720"/>
        <w:rPr>
          <w:rFonts w:ascii="Arial" w:hAnsi="Arial" w:cs="Arial"/>
          <w:sz w:val="20"/>
          <w:szCs w:val="20"/>
          <w:lang w:val="en-US"/>
        </w:rPr>
      </w:pPr>
      <w:r w:rsidRPr="00F55797">
        <w:rPr>
          <w:rFonts w:ascii="Arial" w:hAnsi="Arial" w:cs="Arial"/>
          <w:sz w:val="20"/>
          <w:szCs w:val="20"/>
          <w:lang w:val="en-US"/>
        </w:rPr>
        <w:t xml:space="preserve">can charge </w:t>
      </w:r>
      <w:r w:rsidR="001B085F" w:rsidRPr="00F55797">
        <w:rPr>
          <w:rFonts w:ascii="Arial" w:hAnsi="Arial" w:cs="Arial"/>
          <w:sz w:val="20"/>
          <w:szCs w:val="20"/>
          <w:lang w:val="en-US"/>
        </w:rPr>
        <w:t xml:space="preserve">up </w:t>
      </w:r>
      <w:r w:rsidRPr="00F55797">
        <w:rPr>
          <w:rFonts w:ascii="Arial" w:hAnsi="Arial" w:cs="Arial"/>
          <w:sz w:val="20"/>
          <w:szCs w:val="20"/>
          <w:lang w:val="en-US"/>
        </w:rPr>
        <w:t>their essential devices.</w:t>
      </w:r>
    </w:p>
    <w:p w14:paraId="2802E3B6" w14:textId="77777777" w:rsidR="008E1E3D" w:rsidRPr="00F55797" w:rsidRDefault="008E1E3D" w:rsidP="008E1E3D">
      <w:pPr>
        <w:rPr>
          <w:rFonts w:ascii="Arial" w:hAnsi="Arial" w:cs="Arial"/>
          <w:b/>
          <w:bCs/>
          <w:sz w:val="8"/>
          <w:szCs w:val="8"/>
          <w:lang w:val="en-US"/>
        </w:rPr>
      </w:pPr>
    </w:p>
    <w:p w14:paraId="3D640DFD" w14:textId="32878EC1" w:rsidR="00346FDE" w:rsidRPr="00F55797" w:rsidRDefault="007C4574" w:rsidP="008E1E3D">
      <w:pPr>
        <w:rPr>
          <w:rFonts w:ascii="Arial" w:hAnsi="Arial" w:cs="Arial"/>
          <w:sz w:val="20"/>
          <w:szCs w:val="20"/>
          <w:lang w:val="en-US"/>
        </w:rPr>
      </w:pPr>
      <w:r w:rsidRPr="00F55797">
        <w:rPr>
          <w:rFonts w:ascii="Arial" w:hAnsi="Arial" w:cs="Arial"/>
          <w:b/>
          <w:bCs/>
          <w:sz w:val="20"/>
          <w:szCs w:val="20"/>
          <w:lang w:val="en-US"/>
        </w:rPr>
        <w:t>E</w:t>
      </w:r>
      <w:r w:rsidR="00346FDE" w:rsidRPr="00F55797">
        <w:rPr>
          <w:rFonts w:ascii="Arial" w:hAnsi="Arial" w:cs="Arial"/>
          <w:b/>
          <w:bCs/>
          <w:sz w:val="20"/>
          <w:szCs w:val="20"/>
          <w:lang w:val="en-US"/>
        </w:rPr>
        <w:t xml:space="preserve">ngine </w:t>
      </w:r>
      <w:r w:rsidR="00374FD1" w:rsidRPr="00F55797">
        <w:rPr>
          <w:rFonts w:ascii="Arial" w:hAnsi="Arial" w:cs="Arial"/>
          <w:b/>
          <w:bCs/>
          <w:sz w:val="20"/>
          <w:szCs w:val="20"/>
          <w:lang w:val="en-US"/>
        </w:rPr>
        <w:t>immobiliser</w:t>
      </w:r>
      <w:r w:rsidR="00374FD1" w:rsidRPr="00F55797">
        <w:rPr>
          <w:rFonts w:ascii="Arial" w:hAnsi="Arial" w:cs="Arial"/>
          <w:sz w:val="20"/>
          <w:szCs w:val="20"/>
          <w:lang w:val="en-US"/>
        </w:rPr>
        <w:tab/>
      </w:r>
      <w:r w:rsidR="00F41EE5" w:rsidRPr="00F55797">
        <w:rPr>
          <w:rFonts w:ascii="Arial" w:hAnsi="Arial" w:cs="Arial"/>
          <w:sz w:val="20"/>
          <w:szCs w:val="20"/>
          <w:lang w:val="en-US"/>
        </w:rPr>
        <w:tab/>
      </w:r>
      <w:r w:rsidR="001B085F" w:rsidRPr="00F55797">
        <w:rPr>
          <w:rFonts w:ascii="Arial" w:hAnsi="Arial" w:cs="Arial"/>
          <w:sz w:val="20"/>
          <w:szCs w:val="20"/>
          <w:lang w:val="en-US"/>
        </w:rPr>
        <w:t>Transponder i</w:t>
      </w:r>
      <w:r w:rsidR="00374FD1" w:rsidRPr="00F55797">
        <w:rPr>
          <w:rFonts w:ascii="Arial" w:hAnsi="Arial" w:cs="Arial"/>
          <w:sz w:val="20"/>
          <w:szCs w:val="20"/>
          <w:lang w:val="en-US"/>
        </w:rPr>
        <w:t>ntegrat</w:t>
      </w:r>
      <w:r w:rsidR="001B085F" w:rsidRPr="00F55797">
        <w:rPr>
          <w:rFonts w:ascii="Arial" w:hAnsi="Arial" w:cs="Arial"/>
          <w:sz w:val="20"/>
          <w:szCs w:val="20"/>
          <w:lang w:val="en-US"/>
        </w:rPr>
        <w:t>ed</w:t>
      </w:r>
      <w:r w:rsidR="00374FD1" w:rsidRPr="00F55797">
        <w:rPr>
          <w:rFonts w:ascii="Arial" w:hAnsi="Arial" w:cs="Arial"/>
          <w:sz w:val="20"/>
          <w:szCs w:val="20"/>
          <w:lang w:val="en-US"/>
        </w:rPr>
        <w:t xml:space="preserve"> </w:t>
      </w:r>
      <w:r w:rsidR="001B085F" w:rsidRPr="00F55797">
        <w:rPr>
          <w:rFonts w:ascii="Arial" w:hAnsi="Arial" w:cs="Arial"/>
          <w:sz w:val="20"/>
          <w:szCs w:val="20"/>
          <w:lang w:val="en-US"/>
        </w:rPr>
        <w:t>into</w:t>
      </w:r>
      <w:r w:rsidR="00374FD1" w:rsidRPr="00F55797">
        <w:rPr>
          <w:rFonts w:ascii="Arial" w:hAnsi="Arial" w:cs="Arial"/>
          <w:sz w:val="20"/>
          <w:szCs w:val="20"/>
          <w:lang w:val="en-US"/>
        </w:rPr>
        <w:t xml:space="preserve"> the new </w:t>
      </w:r>
      <w:r w:rsidR="00301FBC" w:rsidRPr="00F55797">
        <w:rPr>
          <w:rFonts w:ascii="Arial" w:hAnsi="Arial" w:cs="Arial"/>
          <w:sz w:val="20"/>
          <w:szCs w:val="20"/>
          <w:lang w:val="en-US"/>
        </w:rPr>
        <w:t xml:space="preserve">T120 </w:t>
      </w:r>
      <w:r w:rsidR="00374FD1" w:rsidRPr="00F55797">
        <w:rPr>
          <w:rFonts w:ascii="Arial" w:hAnsi="Arial" w:cs="Arial"/>
          <w:sz w:val="20"/>
          <w:szCs w:val="20"/>
          <w:lang w:val="en-US"/>
        </w:rPr>
        <w:t>key</w:t>
      </w:r>
      <w:r w:rsidR="00301FBC" w:rsidRPr="00F55797">
        <w:rPr>
          <w:rFonts w:ascii="Arial" w:hAnsi="Arial" w:cs="Arial"/>
          <w:sz w:val="20"/>
          <w:szCs w:val="20"/>
          <w:lang w:val="en-US"/>
        </w:rPr>
        <w:t>.</w:t>
      </w:r>
    </w:p>
    <w:p w14:paraId="5DC6D80B" w14:textId="77777777" w:rsidR="00A97157" w:rsidRPr="00F55797" w:rsidRDefault="00A97157" w:rsidP="0080662D">
      <w:pPr>
        <w:ind w:left="1440" w:hanging="1440"/>
        <w:rPr>
          <w:rFonts w:ascii="Arial" w:hAnsi="Arial" w:cs="Arial"/>
          <w:b/>
          <w:bCs/>
          <w:color w:val="C00000"/>
          <w:sz w:val="8"/>
          <w:szCs w:val="8"/>
          <w:lang w:val="en-US"/>
        </w:rPr>
      </w:pPr>
    </w:p>
    <w:p w14:paraId="305AFF2E" w14:textId="77777777" w:rsidR="00A97157" w:rsidRPr="00F55797" w:rsidRDefault="00A97157" w:rsidP="00C544B0">
      <w:pPr>
        <w:ind w:left="2160" w:hanging="2160"/>
        <w:rPr>
          <w:rFonts w:ascii="Arial" w:hAnsi="Arial" w:cs="Arial"/>
          <w:b/>
          <w:bCs/>
          <w:sz w:val="8"/>
          <w:szCs w:val="8"/>
        </w:rPr>
      </w:pPr>
    </w:p>
    <w:p w14:paraId="08DF6370" w14:textId="704DF88F" w:rsidR="00301FBC" w:rsidRPr="00F55797" w:rsidRDefault="00301FBC" w:rsidP="00F55797">
      <w:pPr>
        <w:ind w:left="2880" w:hanging="2880"/>
        <w:rPr>
          <w:rFonts w:ascii="Arial" w:hAnsi="Arial" w:cs="Arial"/>
          <w:b/>
          <w:sz w:val="20"/>
          <w:szCs w:val="20"/>
        </w:rPr>
      </w:pPr>
      <w:r w:rsidRPr="00F55797">
        <w:rPr>
          <w:rFonts w:ascii="Arial" w:hAnsi="Arial" w:cs="Arial"/>
          <w:b/>
          <w:sz w:val="20"/>
          <w:szCs w:val="20"/>
        </w:rPr>
        <w:t>Stylish twin clocks</w:t>
      </w:r>
      <w:r w:rsidRPr="00F55797">
        <w:rPr>
          <w:rFonts w:ascii="Arial" w:hAnsi="Arial" w:cs="Arial"/>
          <w:bCs/>
          <w:sz w:val="20"/>
          <w:szCs w:val="20"/>
        </w:rPr>
        <w:t xml:space="preserve"> </w:t>
      </w:r>
      <w:r w:rsidRPr="00F55797">
        <w:rPr>
          <w:rFonts w:ascii="Arial" w:hAnsi="Arial" w:cs="Arial"/>
          <w:bCs/>
          <w:sz w:val="20"/>
          <w:szCs w:val="20"/>
        </w:rPr>
        <w:tab/>
        <w:t xml:space="preserve">Feature packed clocks (speedo and rev counter) </w:t>
      </w:r>
      <w:r w:rsidR="008E1E3D" w:rsidRPr="00F55797">
        <w:rPr>
          <w:rFonts w:ascii="Arial" w:hAnsi="Arial" w:cs="Arial"/>
          <w:bCs/>
          <w:sz w:val="20"/>
          <w:szCs w:val="20"/>
        </w:rPr>
        <w:t xml:space="preserve">with </w:t>
      </w:r>
      <w:r w:rsidR="00F55797">
        <w:rPr>
          <w:rFonts w:ascii="Arial" w:hAnsi="Arial" w:cs="Arial"/>
          <w:bCs/>
          <w:sz w:val="20"/>
          <w:szCs w:val="20"/>
        </w:rPr>
        <w:br/>
      </w:r>
      <w:r w:rsidR="008E1E3D" w:rsidRPr="00F55797">
        <w:rPr>
          <w:rFonts w:ascii="Arial" w:hAnsi="Arial" w:cs="Arial"/>
          <w:bCs/>
          <w:sz w:val="20"/>
          <w:szCs w:val="20"/>
        </w:rPr>
        <w:t xml:space="preserve">beautiful </w:t>
      </w:r>
      <w:r w:rsidRPr="00F55797">
        <w:rPr>
          <w:rFonts w:ascii="Arial" w:hAnsi="Arial" w:cs="Arial"/>
          <w:bCs/>
          <w:sz w:val="20"/>
          <w:szCs w:val="20"/>
        </w:rPr>
        <w:t>3D dial faces,</w:t>
      </w:r>
      <w:r w:rsidR="004470DF">
        <w:rPr>
          <w:rFonts w:ascii="Arial" w:hAnsi="Arial" w:cs="Arial"/>
          <w:bCs/>
          <w:sz w:val="20"/>
          <w:szCs w:val="20"/>
        </w:rPr>
        <w:t xml:space="preserve"> cleverly</w:t>
      </w:r>
      <w:bookmarkStart w:id="0" w:name="_GoBack"/>
      <w:bookmarkEnd w:id="0"/>
      <w:r w:rsidRPr="00F55797">
        <w:rPr>
          <w:rFonts w:ascii="Arial" w:hAnsi="Arial" w:cs="Arial"/>
          <w:bCs/>
          <w:sz w:val="20"/>
          <w:szCs w:val="20"/>
        </w:rPr>
        <w:t xml:space="preserve"> incorporating a digital menu system. </w:t>
      </w:r>
      <w:r w:rsidRPr="00F55797">
        <w:rPr>
          <w:rFonts w:ascii="Arial" w:hAnsi="Arial" w:cs="Arial"/>
          <w:bCs/>
          <w:sz w:val="20"/>
          <w:szCs w:val="20"/>
        </w:rPr>
        <w:br/>
      </w:r>
      <w:r w:rsidRPr="00F55797">
        <w:rPr>
          <w:rFonts w:ascii="Arial" w:hAnsi="Arial" w:cs="Arial"/>
          <w:bCs/>
          <w:sz w:val="8"/>
          <w:szCs w:val="8"/>
        </w:rPr>
        <w:br/>
      </w:r>
      <w:r w:rsidRPr="00F55797">
        <w:rPr>
          <w:rFonts w:ascii="Arial" w:hAnsi="Arial" w:cs="Arial"/>
          <w:bCs/>
          <w:sz w:val="20"/>
          <w:szCs w:val="20"/>
        </w:rPr>
        <w:t xml:space="preserve">Key features include: </w:t>
      </w:r>
      <w:r w:rsidRPr="00F55797">
        <w:rPr>
          <w:rFonts w:ascii="Arial" w:hAnsi="Arial" w:cs="Arial"/>
          <w:bCs/>
          <w:sz w:val="20"/>
          <w:szCs w:val="20"/>
        </w:rPr>
        <w:br/>
        <w:t>- Heated grips setting</w:t>
      </w:r>
      <w:r w:rsidRPr="00F55797">
        <w:rPr>
          <w:rFonts w:ascii="Arial" w:hAnsi="Arial" w:cs="Arial"/>
          <w:bCs/>
          <w:sz w:val="20"/>
          <w:szCs w:val="20"/>
        </w:rPr>
        <w:br/>
      </w:r>
      <w:r w:rsidRPr="00F55797">
        <w:rPr>
          <w:rFonts w:ascii="Arial" w:hAnsi="Arial" w:cs="Arial"/>
          <w:bCs/>
          <w:sz w:val="20"/>
          <w:szCs w:val="20"/>
        </w:rPr>
        <w:lastRenderedPageBreak/>
        <w:t>- Rider mode setting</w:t>
      </w:r>
      <w:r w:rsidR="001A50EE" w:rsidRPr="00F55797">
        <w:rPr>
          <w:rFonts w:ascii="Arial" w:hAnsi="Arial" w:cs="Arial"/>
          <w:bCs/>
          <w:sz w:val="20"/>
          <w:szCs w:val="20"/>
        </w:rPr>
        <w:t xml:space="preserve"> – road or rain</w:t>
      </w:r>
      <w:r w:rsidRPr="00F55797">
        <w:rPr>
          <w:rFonts w:ascii="Arial" w:hAnsi="Arial" w:cs="Arial"/>
          <w:bCs/>
          <w:sz w:val="20"/>
          <w:szCs w:val="20"/>
        </w:rPr>
        <w:br/>
        <w:t>- Gear position indicator</w:t>
      </w:r>
      <w:r w:rsidRPr="00F55797">
        <w:rPr>
          <w:rFonts w:ascii="Arial" w:hAnsi="Arial" w:cs="Arial"/>
          <w:bCs/>
          <w:sz w:val="20"/>
          <w:szCs w:val="20"/>
        </w:rPr>
        <w:br/>
        <w:t>- Odometer</w:t>
      </w:r>
      <w:r w:rsidRPr="00F55797">
        <w:rPr>
          <w:rFonts w:ascii="Arial" w:hAnsi="Arial" w:cs="Arial"/>
          <w:bCs/>
          <w:sz w:val="20"/>
          <w:szCs w:val="20"/>
        </w:rPr>
        <w:br/>
        <w:t>- Two trip settings</w:t>
      </w:r>
      <w:r w:rsidRPr="00F55797">
        <w:rPr>
          <w:rFonts w:ascii="Arial" w:hAnsi="Arial" w:cs="Arial"/>
          <w:bCs/>
          <w:sz w:val="20"/>
          <w:szCs w:val="20"/>
        </w:rPr>
        <w:br/>
        <w:t>- Service indicator</w:t>
      </w:r>
      <w:r w:rsidRPr="00F55797">
        <w:rPr>
          <w:rFonts w:ascii="Arial" w:hAnsi="Arial" w:cs="Arial"/>
          <w:bCs/>
          <w:sz w:val="20"/>
          <w:szCs w:val="20"/>
        </w:rPr>
        <w:br/>
        <w:t>- Range to empty</w:t>
      </w:r>
      <w:r w:rsidRPr="00F55797">
        <w:rPr>
          <w:rFonts w:ascii="Arial" w:hAnsi="Arial" w:cs="Arial"/>
          <w:bCs/>
          <w:sz w:val="20"/>
          <w:szCs w:val="20"/>
        </w:rPr>
        <w:br/>
        <w:t>- Fuel level, average and current MPG</w:t>
      </w:r>
      <w:r w:rsidRPr="00F55797">
        <w:rPr>
          <w:rFonts w:ascii="Arial" w:hAnsi="Arial" w:cs="Arial"/>
          <w:bCs/>
          <w:sz w:val="20"/>
          <w:szCs w:val="20"/>
        </w:rPr>
        <w:br/>
        <w:t>- Access to turn off traction control and ABS features</w:t>
      </w:r>
      <w:r w:rsidRPr="00F55797">
        <w:rPr>
          <w:rFonts w:ascii="Arial" w:hAnsi="Arial" w:cs="Arial"/>
          <w:bCs/>
          <w:sz w:val="20"/>
          <w:szCs w:val="20"/>
        </w:rPr>
        <w:br/>
        <w:t>- Clock</w:t>
      </w:r>
      <w:r w:rsidRPr="00F55797">
        <w:rPr>
          <w:rFonts w:ascii="Arial" w:hAnsi="Arial" w:cs="Arial"/>
          <w:bCs/>
          <w:sz w:val="20"/>
          <w:szCs w:val="20"/>
        </w:rPr>
        <w:br/>
      </w:r>
      <w:r w:rsidRPr="00F55797">
        <w:rPr>
          <w:rFonts w:ascii="Arial" w:hAnsi="Arial" w:cs="Arial"/>
          <w:bCs/>
          <w:sz w:val="20"/>
          <w:szCs w:val="20"/>
        </w:rPr>
        <w:br/>
        <w:t>Additionally riders can add acc</w:t>
      </w:r>
      <w:r w:rsidR="000479AF" w:rsidRPr="00F55797">
        <w:rPr>
          <w:rFonts w:ascii="Arial" w:hAnsi="Arial" w:cs="Arial"/>
          <w:bCs/>
          <w:sz w:val="20"/>
          <w:szCs w:val="20"/>
        </w:rPr>
        <w:t xml:space="preserve">essories which would also then </w:t>
      </w:r>
      <w:r w:rsidRPr="00F55797">
        <w:rPr>
          <w:rFonts w:ascii="Arial" w:hAnsi="Arial" w:cs="Arial"/>
          <w:bCs/>
          <w:sz w:val="20"/>
          <w:szCs w:val="20"/>
        </w:rPr>
        <w:t>be accessed via the cl</w:t>
      </w:r>
      <w:r w:rsidR="000479AF" w:rsidRPr="00F55797">
        <w:rPr>
          <w:rFonts w:ascii="Arial" w:hAnsi="Arial" w:cs="Arial"/>
          <w:bCs/>
          <w:sz w:val="20"/>
          <w:szCs w:val="20"/>
        </w:rPr>
        <w:t>ock display, including</w:t>
      </w:r>
      <w:r w:rsidRPr="00F55797">
        <w:rPr>
          <w:rFonts w:ascii="Arial" w:hAnsi="Arial" w:cs="Arial"/>
          <w:bCs/>
          <w:sz w:val="20"/>
          <w:szCs w:val="20"/>
        </w:rPr>
        <w:t xml:space="preserve"> cruise control.</w:t>
      </w:r>
    </w:p>
    <w:p w14:paraId="74E22E23" w14:textId="77777777" w:rsidR="001B085F" w:rsidRPr="00F55797" w:rsidRDefault="001B085F" w:rsidP="001B085F">
      <w:pPr>
        <w:ind w:left="1440" w:hanging="1440"/>
        <w:rPr>
          <w:rFonts w:ascii="Arial" w:hAnsi="Arial" w:cs="Arial"/>
          <w:b/>
          <w:bCs/>
          <w:sz w:val="8"/>
          <w:szCs w:val="8"/>
        </w:rPr>
      </w:pPr>
    </w:p>
    <w:p w14:paraId="158A2DFA" w14:textId="6F719EB3" w:rsidR="001B085F" w:rsidRPr="00F55797" w:rsidRDefault="001B085F" w:rsidP="001B085F">
      <w:pPr>
        <w:ind w:left="1440" w:hanging="1440"/>
        <w:rPr>
          <w:rFonts w:ascii="Arial" w:hAnsi="Arial" w:cs="Arial"/>
          <w:sz w:val="20"/>
          <w:szCs w:val="20"/>
        </w:rPr>
      </w:pPr>
      <w:r w:rsidRPr="00F55797">
        <w:rPr>
          <w:rFonts w:ascii="Arial" w:hAnsi="Arial" w:cs="Arial"/>
          <w:b/>
          <w:bCs/>
          <w:sz w:val="20"/>
          <w:szCs w:val="20"/>
        </w:rPr>
        <w:t>Switchgear</w:t>
      </w:r>
      <w:r w:rsidRPr="00F55797">
        <w:rPr>
          <w:rFonts w:ascii="Arial" w:hAnsi="Arial" w:cs="Arial"/>
          <w:sz w:val="20"/>
          <w:szCs w:val="20"/>
        </w:rPr>
        <w:tab/>
      </w:r>
      <w:r w:rsidRPr="00F55797">
        <w:rPr>
          <w:rFonts w:ascii="Arial" w:hAnsi="Arial" w:cs="Arial"/>
          <w:sz w:val="20"/>
          <w:szCs w:val="20"/>
        </w:rPr>
        <w:tab/>
        <w:t xml:space="preserve">New elegant switchgear presents simple fingertip controls </w:t>
      </w:r>
      <w:r w:rsidRPr="00F55797">
        <w:rPr>
          <w:rFonts w:ascii="Arial" w:hAnsi="Arial" w:cs="Arial"/>
          <w:sz w:val="20"/>
          <w:szCs w:val="20"/>
        </w:rPr>
        <w:br/>
        <w:t xml:space="preserve"> </w:t>
      </w:r>
      <w:r w:rsidRPr="00F55797">
        <w:rPr>
          <w:rFonts w:ascii="Arial" w:hAnsi="Arial" w:cs="Arial"/>
          <w:sz w:val="20"/>
          <w:szCs w:val="20"/>
        </w:rPr>
        <w:tab/>
        <w:t>for easy access to the key features on the new twin clocks.</w:t>
      </w:r>
    </w:p>
    <w:p w14:paraId="4884464F" w14:textId="77777777" w:rsidR="001B085F" w:rsidRPr="00F55797" w:rsidRDefault="001B085F" w:rsidP="00301FBC">
      <w:pPr>
        <w:ind w:left="2160" w:hanging="2160"/>
        <w:rPr>
          <w:rFonts w:ascii="Arial" w:hAnsi="Arial" w:cs="Arial"/>
          <w:bCs/>
          <w:sz w:val="20"/>
          <w:szCs w:val="20"/>
        </w:rPr>
      </w:pPr>
    </w:p>
    <w:p w14:paraId="4975BF4A" w14:textId="1EB45439" w:rsidR="00DD7AFE" w:rsidRPr="00F55797" w:rsidRDefault="001A50EE" w:rsidP="009B42B7">
      <w:pPr>
        <w:rPr>
          <w:rFonts w:ascii="Arial" w:hAnsi="Arial" w:cs="Arial"/>
          <w:b/>
          <w:sz w:val="20"/>
          <w:szCs w:val="20"/>
          <w:lang w:val="en-US"/>
        </w:rPr>
      </w:pPr>
      <w:r w:rsidRPr="00F55797">
        <w:rPr>
          <w:rFonts w:ascii="Arial" w:hAnsi="Arial" w:cs="Arial"/>
          <w:b/>
          <w:sz w:val="20"/>
          <w:szCs w:val="20"/>
          <w:lang w:val="en-US"/>
        </w:rPr>
        <w:t>Relaxed and refined h</w:t>
      </w:r>
      <w:r w:rsidR="00DD7AFE" w:rsidRPr="00F55797">
        <w:rPr>
          <w:rFonts w:ascii="Arial" w:hAnsi="Arial" w:cs="Arial"/>
          <w:b/>
          <w:sz w:val="20"/>
          <w:szCs w:val="20"/>
          <w:lang w:val="en-US"/>
        </w:rPr>
        <w:t>andling</w:t>
      </w:r>
    </w:p>
    <w:p w14:paraId="2C50567C" w14:textId="5E7F8238" w:rsidR="00095D95" w:rsidRPr="00F55797" w:rsidRDefault="001A50EE" w:rsidP="00330413">
      <w:pPr>
        <w:rPr>
          <w:rFonts w:ascii="Arial" w:hAnsi="Arial" w:cs="Arial"/>
          <w:bCs/>
          <w:sz w:val="20"/>
          <w:szCs w:val="20"/>
          <w:lang w:val="en-US"/>
        </w:rPr>
      </w:pPr>
      <w:r w:rsidRPr="00F55797">
        <w:rPr>
          <w:rFonts w:ascii="Arial" w:hAnsi="Arial" w:cs="Arial"/>
          <w:bCs/>
          <w:sz w:val="20"/>
          <w:szCs w:val="20"/>
          <w:lang w:val="en-US"/>
        </w:rPr>
        <w:t>Both of our Bonneville T120 models feature an all-new chassis an</w:t>
      </w:r>
      <w:r w:rsidR="001B085F" w:rsidRPr="00F55797">
        <w:rPr>
          <w:rFonts w:ascii="Arial" w:hAnsi="Arial" w:cs="Arial"/>
          <w:bCs/>
          <w:sz w:val="20"/>
          <w:szCs w:val="20"/>
          <w:lang w:val="en-US"/>
        </w:rPr>
        <w:t>d suspension set-up,</w:t>
      </w:r>
      <w:r w:rsidRPr="00F55797">
        <w:rPr>
          <w:rFonts w:ascii="Arial" w:hAnsi="Arial" w:cs="Arial"/>
          <w:bCs/>
          <w:sz w:val="20"/>
          <w:szCs w:val="20"/>
          <w:lang w:val="en-US"/>
        </w:rPr>
        <w:t xml:space="preserve"> developed for relaxed and refined riding every</w:t>
      </w:r>
      <w:r w:rsidR="000479AF" w:rsidRPr="00F55797">
        <w:rPr>
          <w:rFonts w:ascii="Arial" w:hAnsi="Arial" w:cs="Arial"/>
          <w:bCs/>
          <w:sz w:val="20"/>
          <w:szCs w:val="20"/>
          <w:lang w:val="en-US"/>
        </w:rPr>
        <w:t xml:space="preserve"> </w:t>
      </w:r>
      <w:r w:rsidRPr="00F55797">
        <w:rPr>
          <w:rFonts w:ascii="Arial" w:hAnsi="Arial" w:cs="Arial"/>
          <w:bCs/>
          <w:sz w:val="20"/>
          <w:szCs w:val="20"/>
          <w:lang w:val="en-US"/>
        </w:rPr>
        <w:t>day, all day, a</w:t>
      </w:r>
      <w:r w:rsidR="00BB7D4F" w:rsidRPr="00F55797">
        <w:rPr>
          <w:rFonts w:ascii="Arial" w:hAnsi="Arial" w:cs="Arial"/>
          <w:bCs/>
          <w:sz w:val="20"/>
          <w:szCs w:val="20"/>
          <w:lang w:val="en-US"/>
        </w:rPr>
        <w:t xml:space="preserve">lone or with a pillion. </w:t>
      </w:r>
      <w:r w:rsidR="00BB7D4F" w:rsidRPr="00F55797">
        <w:rPr>
          <w:rFonts w:ascii="Arial" w:hAnsi="Arial" w:cs="Arial"/>
          <w:bCs/>
          <w:sz w:val="20"/>
          <w:szCs w:val="20"/>
          <w:lang w:val="en-US"/>
        </w:rPr>
        <w:br/>
      </w:r>
      <w:r w:rsidR="00BB7D4F" w:rsidRPr="00F55797">
        <w:rPr>
          <w:rFonts w:ascii="Arial" w:hAnsi="Arial" w:cs="Arial"/>
          <w:bCs/>
          <w:sz w:val="20"/>
          <w:szCs w:val="20"/>
          <w:lang w:val="en-US"/>
        </w:rPr>
        <w:br/>
      </w:r>
      <w:r w:rsidRPr="00F55797">
        <w:rPr>
          <w:rFonts w:ascii="Arial" w:hAnsi="Arial" w:cs="Arial"/>
          <w:bCs/>
          <w:sz w:val="20"/>
          <w:szCs w:val="20"/>
          <w:lang w:val="en-US"/>
        </w:rPr>
        <w:t xml:space="preserve">Combining Triumph’s signature ride dynamic of neutrality, agility and stability with </w:t>
      </w:r>
      <w:r w:rsidR="00BB7D4F" w:rsidRPr="00F55797">
        <w:rPr>
          <w:rFonts w:ascii="Arial" w:hAnsi="Arial" w:cs="Arial"/>
          <w:bCs/>
          <w:sz w:val="20"/>
          <w:szCs w:val="20"/>
          <w:lang w:val="en-US"/>
        </w:rPr>
        <w:t xml:space="preserve">a </w:t>
      </w:r>
      <w:r w:rsidR="00BB7D4F" w:rsidRPr="00F55797">
        <w:rPr>
          <w:rFonts w:ascii="Arial" w:hAnsi="Arial" w:cs="Arial"/>
          <w:sz w:val="20"/>
          <w:szCs w:val="20"/>
        </w:rPr>
        <w:t xml:space="preserve">more comfortable seat and greater suspension travel </w:t>
      </w:r>
      <w:r w:rsidRPr="00F55797">
        <w:rPr>
          <w:rFonts w:ascii="Arial" w:hAnsi="Arial" w:cs="Arial"/>
          <w:bCs/>
          <w:sz w:val="20"/>
          <w:szCs w:val="20"/>
          <w:lang w:val="en-US"/>
        </w:rPr>
        <w:t xml:space="preserve">for an engaging, yet easy-going </w:t>
      </w:r>
      <w:r w:rsidR="00BB7D4F" w:rsidRPr="00F55797">
        <w:rPr>
          <w:rFonts w:ascii="Arial" w:hAnsi="Arial" w:cs="Arial"/>
          <w:bCs/>
          <w:sz w:val="20"/>
          <w:szCs w:val="20"/>
          <w:lang w:val="en-US"/>
        </w:rPr>
        <w:t>ride</w:t>
      </w:r>
      <w:r w:rsidRPr="00F55797">
        <w:rPr>
          <w:rFonts w:ascii="Arial" w:hAnsi="Arial" w:cs="Arial"/>
          <w:bCs/>
          <w:sz w:val="20"/>
          <w:szCs w:val="20"/>
          <w:lang w:val="en-US"/>
        </w:rPr>
        <w:t>.</w:t>
      </w:r>
      <w:r w:rsidR="000479AF" w:rsidRPr="00F55797">
        <w:rPr>
          <w:rFonts w:ascii="Arial" w:hAnsi="Arial" w:cs="Arial"/>
          <w:bCs/>
          <w:sz w:val="20"/>
          <w:szCs w:val="20"/>
          <w:lang w:val="en-US"/>
        </w:rPr>
        <w:t xml:space="preserve"> </w:t>
      </w:r>
      <w:r w:rsidR="00BB7D4F" w:rsidRPr="00F55797">
        <w:rPr>
          <w:rFonts w:ascii="Arial" w:hAnsi="Arial" w:cs="Arial"/>
          <w:sz w:val="20"/>
          <w:szCs w:val="20"/>
        </w:rPr>
        <w:t>With their relaxed riding position, heated grips as standard, centre stand and passenger grab rail the Bonneville T120 and T120 Black are fully equipped for maximum comfort and real world practicality.</w:t>
      </w:r>
      <w:r w:rsidR="00095D95" w:rsidRPr="00F55797">
        <w:rPr>
          <w:rFonts w:ascii="Arial" w:hAnsi="Arial" w:cs="Arial"/>
          <w:sz w:val="20"/>
          <w:szCs w:val="20"/>
        </w:rPr>
        <w:t xml:space="preserve">  </w:t>
      </w:r>
    </w:p>
    <w:p w14:paraId="0E1FC99F" w14:textId="77777777" w:rsidR="00797839" w:rsidRPr="00F55797" w:rsidRDefault="00797839" w:rsidP="00A8613C">
      <w:pPr>
        <w:rPr>
          <w:rFonts w:ascii="Arial" w:hAnsi="Arial" w:cs="Arial"/>
          <w:b/>
          <w:bCs/>
          <w:sz w:val="20"/>
          <w:szCs w:val="20"/>
        </w:rPr>
      </w:pPr>
    </w:p>
    <w:p w14:paraId="0E918FF7" w14:textId="77777777" w:rsidR="00F41EE5" w:rsidRPr="00F55797" w:rsidRDefault="00F41EE5" w:rsidP="00F41EE5">
      <w:pPr>
        <w:rPr>
          <w:rFonts w:ascii="Arial" w:hAnsi="Arial" w:cs="Arial"/>
          <w:b/>
          <w:color w:val="C00000"/>
          <w:sz w:val="20"/>
          <w:szCs w:val="20"/>
        </w:rPr>
      </w:pPr>
      <w:r w:rsidRPr="00F55797">
        <w:rPr>
          <w:rFonts w:ascii="Arial" w:hAnsi="Arial" w:cs="Arial"/>
          <w:b/>
          <w:sz w:val="20"/>
          <w:szCs w:val="20"/>
        </w:rPr>
        <w:t>Original styling</w:t>
      </w:r>
      <w:r w:rsidRPr="00F55797">
        <w:rPr>
          <w:rFonts w:ascii="Arial" w:hAnsi="Arial" w:cs="Arial"/>
          <w:bCs/>
          <w:sz w:val="20"/>
          <w:szCs w:val="20"/>
        </w:rPr>
        <w:br/>
        <w:t xml:space="preserve">Inspired by the legendary ’59 Bonneville, the new Bonneville T120 and T120 Black have been crafted to incorporate more of the original’s DNA and iconic styling cues, detailing and features. </w:t>
      </w:r>
      <w:r w:rsidRPr="00F55797">
        <w:rPr>
          <w:rFonts w:ascii="Arial" w:hAnsi="Arial" w:cs="Arial"/>
          <w:bCs/>
          <w:sz w:val="20"/>
          <w:szCs w:val="20"/>
        </w:rPr>
        <w:br/>
      </w:r>
      <w:r w:rsidRPr="00F55797">
        <w:rPr>
          <w:rFonts w:ascii="Arial" w:hAnsi="Arial" w:cs="Arial"/>
          <w:bCs/>
          <w:sz w:val="20"/>
          <w:szCs w:val="20"/>
        </w:rPr>
        <w:br/>
        <w:t>From the overall Bonneville silhouette, to the sculpted flowing lines of the fuel tank, the intricately detailed badges, lights and stunning twin clocks, the new T120 and T120 Black are timeless icons, beautifully evolved.</w:t>
      </w:r>
    </w:p>
    <w:p w14:paraId="014CBD3E" w14:textId="77777777" w:rsidR="00F41EE5" w:rsidRPr="00F55797" w:rsidRDefault="00F41EE5" w:rsidP="00F41EE5">
      <w:pPr>
        <w:rPr>
          <w:rFonts w:ascii="Arial" w:hAnsi="Arial" w:cs="Arial"/>
          <w:bCs/>
          <w:color w:val="C00000"/>
          <w:sz w:val="20"/>
          <w:szCs w:val="20"/>
        </w:rPr>
      </w:pPr>
    </w:p>
    <w:p w14:paraId="7804A413" w14:textId="77777777" w:rsidR="00F41EE5" w:rsidRPr="00F55797" w:rsidRDefault="00F41EE5" w:rsidP="00F41EE5">
      <w:pPr>
        <w:rPr>
          <w:rFonts w:ascii="Arial" w:hAnsi="Arial" w:cs="Arial"/>
          <w:bCs/>
          <w:sz w:val="20"/>
          <w:szCs w:val="20"/>
        </w:rPr>
      </w:pPr>
      <w:r w:rsidRPr="00F55797">
        <w:rPr>
          <w:rFonts w:ascii="Arial" w:hAnsi="Arial" w:cs="Arial"/>
          <w:bCs/>
          <w:sz w:val="20"/>
          <w:szCs w:val="20"/>
        </w:rPr>
        <w:t xml:space="preserve">The </w:t>
      </w:r>
      <w:r w:rsidRPr="00F55797">
        <w:rPr>
          <w:rFonts w:ascii="Arial" w:hAnsi="Arial" w:cs="Arial"/>
          <w:b/>
          <w:sz w:val="20"/>
          <w:szCs w:val="20"/>
        </w:rPr>
        <w:t>Bonneville T120</w:t>
      </w:r>
      <w:r w:rsidRPr="00F55797">
        <w:rPr>
          <w:rFonts w:ascii="Arial" w:hAnsi="Arial" w:cs="Arial"/>
          <w:bCs/>
          <w:sz w:val="20"/>
          <w:szCs w:val="20"/>
        </w:rPr>
        <w:t xml:space="preserve"> features a wealth of original detailing and a new level of standard equipment, including deep chrome multi-piece badges, grab rail and wheel rims, centre stand, heated grips and innovative twin skinned chrome exhaust headers and peashooter style silencers - developed specifically to minimise heat discoloration and deliver that authentic ‘straight through’ pipe run. </w:t>
      </w:r>
    </w:p>
    <w:p w14:paraId="651761B7" w14:textId="77777777" w:rsidR="00F41EE5" w:rsidRPr="00F55797" w:rsidRDefault="00F41EE5" w:rsidP="00F41EE5">
      <w:pPr>
        <w:rPr>
          <w:rFonts w:ascii="Arial" w:hAnsi="Arial" w:cs="Arial"/>
          <w:bCs/>
          <w:sz w:val="20"/>
          <w:szCs w:val="20"/>
        </w:rPr>
      </w:pPr>
    </w:p>
    <w:p w14:paraId="4D0C959A" w14:textId="77777777" w:rsidR="00F41EE5" w:rsidRPr="00F55797" w:rsidRDefault="00F41EE5" w:rsidP="00F41EE5">
      <w:pPr>
        <w:rPr>
          <w:rFonts w:ascii="Arial" w:hAnsi="Arial" w:cs="Arial"/>
          <w:bCs/>
          <w:sz w:val="20"/>
          <w:szCs w:val="20"/>
        </w:rPr>
      </w:pPr>
      <w:r w:rsidRPr="00F55797">
        <w:rPr>
          <w:rFonts w:ascii="Arial" w:hAnsi="Arial" w:cs="Arial"/>
          <w:bCs/>
          <w:sz w:val="20"/>
          <w:szCs w:val="20"/>
        </w:rPr>
        <w:t xml:space="preserve">With all the character, detailing and finish of the T120, the new </w:t>
      </w:r>
      <w:r w:rsidRPr="00F55797">
        <w:rPr>
          <w:rFonts w:ascii="Arial" w:hAnsi="Arial" w:cs="Arial"/>
          <w:b/>
          <w:sz w:val="20"/>
          <w:szCs w:val="20"/>
        </w:rPr>
        <w:t>Bonneville T120 Black</w:t>
      </w:r>
      <w:r w:rsidRPr="00F55797">
        <w:rPr>
          <w:rFonts w:ascii="Arial" w:hAnsi="Arial" w:cs="Arial"/>
          <w:bCs/>
          <w:sz w:val="20"/>
          <w:szCs w:val="20"/>
        </w:rPr>
        <w:t xml:space="preserve"> brings even more style and attitude - with a sophisticated dark brown seat and all-black detailing, including: black rims, grab rail, exhaust and engine finish. </w:t>
      </w:r>
      <w:r w:rsidRPr="00F55797">
        <w:rPr>
          <w:rFonts w:ascii="Arial" w:hAnsi="Arial" w:cs="Arial"/>
          <w:bCs/>
          <w:sz w:val="20"/>
          <w:szCs w:val="20"/>
        </w:rPr>
        <w:br/>
      </w:r>
    </w:p>
    <w:p w14:paraId="76D412E7" w14:textId="77777777" w:rsidR="00F41EE5" w:rsidRPr="00F55797" w:rsidRDefault="00F41EE5" w:rsidP="00F41EE5">
      <w:pPr>
        <w:rPr>
          <w:rFonts w:ascii="Arial" w:hAnsi="Arial" w:cs="Arial"/>
          <w:b/>
          <w:sz w:val="20"/>
          <w:szCs w:val="20"/>
        </w:rPr>
      </w:pPr>
      <w:r w:rsidRPr="00F55797">
        <w:rPr>
          <w:rFonts w:ascii="Arial" w:hAnsi="Arial" w:cs="Arial"/>
          <w:b/>
          <w:sz w:val="20"/>
          <w:szCs w:val="20"/>
        </w:rPr>
        <w:t>Premium colours options</w:t>
      </w:r>
    </w:p>
    <w:p w14:paraId="40E61F94" w14:textId="77777777" w:rsidR="00F41EE5" w:rsidRPr="00F55797" w:rsidRDefault="00F41EE5" w:rsidP="00F41EE5">
      <w:pPr>
        <w:rPr>
          <w:rFonts w:ascii="Arial" w:hAnsi="Arial" w:cs="Arial"/>
          <w:bCs/>
          <w:sz w:val="20"/>
          <w:szCs w:val="20"/>
        </w:rPr>
      </w:pPr>
      <w:r w:rsidRPr="00F55797">
        <w:rPr>
          <w:rFonts w:ascii="Arial" w:hAnsi="Arial" w:cs="Arial"/>
          <w:bCs/>
          <w:sz w:val="20"/>
          <w:szCs w:val="20"/>
        </w:rPr>
        <w:t>The Bonneville T120 is available in four classic inspired colour schemes:</w:t>
      </w:r>
      <w:r w:rsidRPr="00F55797">
        <w:rPr>
          <w:rFonts w:ascii="Arial" w:hAnsi="Arial" w:cs="Arial"/>
          <w:bCs/>
          <w:sz w:val="20"/>
          <w:szCs w:val="20"/>
        </w:rPr>
        <w:br/>
      </w:r>
      <w:r w:rsidRPr="00F55797">
        <w:rPr>
          <w:rFonts w:ascii="Arial" w:hAnsi="Arial" w:cs="Arial"/>
          <w:bCs/>
          <w:sz w:val="8"/>
          <w:szCs w:val="8"/>
        </w:rPr>
        <w:br/>
      </w:r>
      <w:r w:rsidRPr="00F55797">
        <w:rPr>
          <w:rFonts w:ascii="Arial" w:hAnsi="Arial" w:cs="Arial"/>
          <w:bCs/>
          <w:sz w:val="20"/>
          <w:szCs w:val="20"/>
        </w:rPr>
        <w:t>- Cranberry Red and Aluminium Silver, with hand painted coach lines</w:t>
      </w:r>
      <w:r w:rsidRPr="00F55797">
        <w:rPr>
          <w:rFonts w:ascii="Arial" w:hAnsi="Arial" w:cs="Arial"/>
          <w:bCs/>
          <w:sz w:val="20"/>
          <w:szCs w:val="20"/>
        </w:rPr>
        <w:br/>
        <w:t>- Jet Black and Pure White, with hand painted coach lines.</w:t>
      </w:r>
    </w:p>
    <w:p w14:paraId="57564DC0" w14:textId="77777777" w:rsidR="00F41EE5" w:rsidRPr="00F55797" w:rsidRDefault="00F41EE5" w:rsidP="00F41EE5">
      <w:pPr>
        <w:rPr>
          <w:rFonts w:ascii="Arial" w:hAnsi="Arial" w:cs="Arial"/>
          <w:bCs/>
          <w:sz w:val="20"/>
          <w:szCs w:val="20"/>
        </w:rPr>
      </w:pPr>
      <w:r w:rsidRPr="00F55797">
        <w:rPr>
          <w:rFonts w:ascii="Arial" w:hAnsi="Arial" w:cs="Arial"/>
          <w:bCs/>
          <w:sz w:val="20"/>
          <w:szCs w:val="20"/>
        </w:rPr>
        <w:t>- Jet Black</w:t>
      </w:r>
      <w:r w:rsidRPr="00F55797">
        <w:rPr>
          <w:rFonts w:ascii="Arial" w:hAnsi="Arial" w:cs="Arial"/>
          <w:bCs/>
          <w:sz w:val="20"/>
          <w:szCs w:val="20"/>
        </w:rPr>
        <w:br/>
        <w:t>- Cinder Red.</w:t>
      </w:r>
    </w:p>
    <w:p w14:paraId="416BF125" w14:textId="77777777" w:rsidR="00F41EE5" w:rsidRPr="00F55797" w:rsidRDefault="00F41EE5" w:rsidP="00F41EE5">
      <w:pPr>
        <w:rPr>
          <w:rFonts w:ascii="Arial" w:hAnsi="Arial" w:cs="Arial"/>
          <w:bCs/>
          <w:sz w:val="20"/>
          <w:szCs w:val="20"/>
        </w:rPr>
      </w:pPr>
      <w:r w:rsidRPr="00F55797">
        <w:rPr>
          <w:rFonts w:ascii="Arial" w:hAnsi="Arial" w:cs="Arial"/>
          <w:bCs/>
          <w:sz w:val="20"/>
          <w:szCs w:val="20"/>
        </w:rPr>
        <w:t>The T120 Black is available in two mean and moody paint schemes:</w:t>
      </w:r>
      <w:r w:rsidRPr="00F55797">
        <w:rPr>
          <w:rFonts w:ascii="Arial" w:hAnsi="Arial" w:cs="Arial"/>
          <w:bCs/>
          <w:sz w:val="20"/>
          <w:szCs w:val="20"/>
        </w:rPr>
        <w:br/>
      </w:r>
      <w:r w:rsidRPr="00F55797">
        <w:rPr>
          <w:rFonts w:ascii="Arial" w:hAnsi="Arial" w:cs="Arial"/>
          <w:bCs/>
          <w:sz w:val="8"/>
          <w:szCs w:val="8"/>
        </w:rPr>
        <w:br/>
      </w:r>
      <w:r w:rsidRPr="00F55797">
        <w:rPr>
          <w:rFonts w:ascii="Arial" w:hAnsi="Arial" w:cs="Arial"/>
          <w:bCs/>
          <w:sz w:val="20"/>
          <w:szCs w:val="20"/>
        </w:rPr>
        <w:t xml:space="preserve">- Jet Black </w:t>
      </w:r>
      <w:r w:rsidRPr="00F55797">
        <w:rPr>
          <w:rFonts w:ascii="Arial" w:hAnsi="Arial" w:cs="Arial"/>
          <w:bCs/>
          <w:sz w:val="20"/>
          <w:szCs w:val="20"/>
        </w:rPr>
        <w:br/>
        <w:t>- Matt Graphite.</w:t>
      </w:r>
    </w:p>
    <w:p w14:paraId="0829D493" w14:textId="77777777" w:rsidR="00F41EE5" w:rsidRPr="00F55797" w:rsidRDefault="00F41EE5" w:rsidP="00F41EE5">
      <w:pPr>
        <w:rPr>
          <w:rFonts w:ascii="Arial" w:hAnsi="Arial" w:cs="Arial"/>
          <w:bCs/>
          <w:sz w:val="20"/>
          <w:szCs w:val="20"/>
        </w:rPr>
      </w:pPr>
    </w:p>
    <w:p w14:paraId="6AE77663" w14:textId="650EE9BD" w:rsidR="0041491D" w:rsidRPr="00F55797" w:rsidRDefault="009B2C83" w:rsidP="00F41EE5">
      <w:pPr>
        <w:rPr>
          <w:rFonts w:ascii="Arial" w:hAnsi="Arial" w:cs="Arial"/>
          <w:sz w:val="20"/>
          <w:szCs w:val="20"/>
        </w:rPr>
      </w:pPr>
      <w:r w:rsidRPr="00F55797">
        <w:rPr>
          <w:rFonts w:ascii="Arial" w:hAnsi="Arial" w:cs="Arial"/>
          <w:b/>
          <w:bCs/>
          <w:sz w:val="20"/>
          <w:szCs w:val="20"/>
        </w:rPr>
        <w:t>New custom accessory range</w:t>
      </w:r>
      <w:r w:rsidRPr="00F55797">
        <w:rPr>
          <w:rFonts w:ascii="Arial" w:hAnsi="Arial" w:cs="Arial"/>
          <w:b/>
          <w:bCs/>
          <w:sz w:val="20"/>
          <w:szCs w:val="20"/>
        </w:rPr>
        <w:br/>
      </w:r>
      <w:r w:rsidR="0041491D" w:rsidRPr="00F55797">
        <w:rPr>
          <w:rFonts w:ascii="Arial" w:hAnsi="Arial" w:cs="Arial"/>
          <w:sz w:val="20"/>
          <w:szCs w:val="20"/>
        </w:rPr>
        <w:t>The Bonneville T120s are already guaranteed to stand out in a crowd – now wi</w:t>
      </w:r>
      <w:r w:rsidR="00A8613C" w:rsidRPr="00F55797">
        <w:rPr>
          <w:rFonts w:ascii="Arial" w:hAnsi="Arial" w:cs="Arial"/>
          <w:sz w:val="20"/>
          <w:szCs w:val="20"/>
        </w:rPr>
        <w:t xml:space="preserve">th the launch of our new Bonneville </w:t>
      </w:r>
      <w:r w:rsidR="0041491D" w:rsidRPr="00F55797">
        <w:rPr>
          <w:rFonts w:ascii="Arial" w:hAnsi="Arial" w:cs="Arial"/>
          <w:sz w:val="20"/>
          <w:szCs w:val="20"/>
        </w:rPr>
        <w:t xml:space="preserve">custom </w:t>
      </w:r>
      <w:r w:rsidR="00A8613C" w:rsidRPr="00F55797">
        <w:rPr>
          <w:rFonts w:ascii="Arial" w:hAnsi="Arial" w:cs="Arial"/>
          <w:sz w:val="20"/>
          <w:szCs w:val="20"/>
        </w:rPr>
        <w:t>accessories range</w:t>
      </w:r>
      <w:r w:rsidR="000479AF" w:rsidRPr="00F55797">
        <w:rPr>
          <w:rFonts w:ascii="Arial" w:hAnsi="Arial" w:cs="Arial"/>
          <w:sz w:val="20"/>
          <w:szCs w:val="20"/>
        </w:rPr>
        <w:t xml:space="preserve"> you can make them even </w:t>
      </w:r>
      <w:r w:rsidR="0041491D" w:rsidRPr="00F55797">
        <w:rPr>
          <w:rFonts w:ascii="Arial" w:hAnsi="Arial" w:cs="Arial"/>
          <w:sz w:val="20"/>
          <w:szCs w:val="20"/>
        </w:rPr>
        <w:t xml:space="preserve">more distinctive and personal. </w:t>
      </w:r>
    </w:p>
    <w:p w14:paraId="719599D9" w14:textId="77777777" w:rsidR="0041491D" w:rsidRPr="00F55797" w:rsidRDefault="0041491D" w:rsidP="00A8613C">
      <w:pPr>
        <w:rPr>
          <w:rFonts w:ascii="Arial" w:hAnsi="Arial" w:cs="Arial"/>
          <w:sz w:val="20"/>
          <w:szCs w:val="20"/>
        </w:rPr>
      </w:pPr>
    </w:p>
    <w:p w14:paraId="3D5BF8F1" w14:textId="0792F099" w:rsidR="00797839" w:rsidRPr="00F55797" w:rsidRDefault="0041491D" w:rsidP="00A8613C">
      <w:pPr>
        <w:rPr>
          <w:rFonts w:ascii="Arial" w:hAnsi="Arial" w:cs="Arial"/>
          <w:sz w:val="20"/>
          <w:szCs w:val="20"/>
        </w:rPr>
      </w:pPr>
      <w:r w:rsidRPr="00F55797">
        <w:rPr>
          <w:rFonts w:ascii="Arial" w:hAnsi="Arial" w:cs="Arial"/>
          <w:sz w:val="20"/>
          <w:szCs w:val="20"/>
        </w:rPr>
        <w:t>P</w:t>
      </w:r>
      <w:r w:rsidR="00A8613C" w:rsidRPr="00F55797">
        <w:rPr>
          <w:rFonts w:ascii="Arial" w:hAnsi="Arial" w:cs="Arial"/>
          <w:sz w:val="20"/>
          <w:szCs w:val="20"/>
        </w:rPr>
        <w:t>resenting over 160 new stylish</w:t>
      </w:r>
      <w:r w:rsidR="000479AF" w:rsidRPr="00F55797">
        <w:rPr>
          <w:rFonts w:ascii="Arial" w:hAnsi="Arial" w:cs="Arial"/>
          <w:sz w:val="20"/>
          <w:szCs w:val="20"/>
        </w:rPr>
        <w:t>,</w:t>
      </w:r>
      <w:r w:rsidR="00A8613C" w:rsidRPr="00F55797">
        <w:rPr>
          <w:rFonts w:ascii="Arial" w:hAnsi="Arial" w:cs="Arial"/>
          <w:sz w:val="20"/>
          <w:szCs w:val="20"/>
        </w:rPr>
        <w:t xml:space="preserve"> high quality accessories for the </w:t>
      </w:r>
      <w:r w:rsidR="00797839" w:rsidRPr="00F55797">
        <w:rPr>
          <w:rFonts w:ascii="Arial" w:hAnsi="Arial" w:cs="Arial"/>
          <w:sz w:val="20"/>
          <w:szCs w:val="20"/>
        </w:rPr>
        <w:t xml:space="preserve">Bonneville </w:t>
      </w:r>
      <w:r w:rsidRPr="00F55797">
        <w:rPr>
          <w:rFonts w:ascii="Arial" w:hAnsi="Arial" w:cs="Arial"/>
          <w:sz w:val="20"/>
          <w:szCs w:val="20"/>
        </w:rPr>
        <w:br/>
      </w:r>
      <w:r w:rsidR="00797839" w:rsidRPr="00F55797">
        <w:rPr>
          <w:rFonts w:ascii="Arial" w:hAnsi="Arial" w:cs="Arial"/>
          <w:sz w:val="20"/>
          <w:szCs w:val="20"/>
        </w:rPr>
        <w:t>T120 and T120 Black</w:t>
      </w:r>
      <w:r w:rsidRPr="00F55797">
        <w:rPr>
          <w:rFonts w:ascii="Arial" w:hAnsi="Arial" w:cs="Arial"/>
          <w:sz w:val="20"/>
          <w:szCs w:val="20"/>
        </w:rPr>
        <w:t xml:space="preserve">, encompassing </w:t>
      </w:r>
      <w:r w:rsidR="00A8613C" w:rsidRPr="00F55797">
        <w:rPr>
          <w:rFonts w:ascii="Arial" w:hAnsi="Arial" w:cs="Arial"/>
          <w:sz w:val="20"/>
          <w:szCs w:val="20"/>
        </w:rPr>
        <w:t>a garage full of custom inspired parts i</w:t>
      </w:r>
      <w:r w:rsidR="00797839" w:rsidRPr="00F55797">
        <w:rPr>
          <w:rFonts w:ascii="Arial" w:hAnsi="Arial" w:cs="Arial"/>
          <w:sz w:val="20"/>
          <w:szCs w:val="20"/>
        </w:rPr>
        <w:t xml:space="preserve">ncluding: </w:t>
      </w:r>
      <w:r w:rsidR="001B085F" w:rsidRPr="00F55797">
        <w:rPr>
          <w:rFonts w:ascii="Arial" w:hAnsi="Arial" w:cs="Arial"/>
          <w:sz w:val="20"/>
          <w:szCs w:val="20"/>
        </w:rPr>
        <w:br/>
      </w:r>
      <w:r w:rsidR="000479AF" w:rsidRPr="00F55797">
        <w:rPr>
          <w:rFonts w:ascii="Arial" w:hAnsi="Arial" w:cs="Arial"/>
          <w:sz w:val="20"/>
          <w:szCs w:val="20"/>
        </w:rPr>
        <w:t>Vance &amp; Hines chrome pea</w:t>
      </w:r>
      <w:r w:rsidR="00797839" w:rsidRPr="00F55797">
        <w:rPr>
          <w:rFonts w:ascii="Arial" w:hAnsi="Arial" w:cs="Arial"/>
          <w:sz w:val="20"/>
          <w:szCs w:val="20"/>
        </w:rPr>
        <w:t>shooter style slip on silencers, beautiful stitched seats, chrome clutch, alternator and throttle body embellis</w:t>
      </w:r>
      <w:r w:rsidR="00780066" w:rsidRPr="00F55797">
        <w:rPr>
          <w:rFonts w:ascii="Arial" w:hAnsi="Arial" w:cs="Arial"/>
          <w:sz w:val="20"/>
          <w:szCs w:val="20"/>
        </w:rPr>
        <w:t xml:space="preserve">hers and an </w:t>
      </w:r>
      <w:r w:rsidR="00797839" w:rsidRPr="00F55797">
        <w:rPr>
          <w:rFonts w:ascii="Arial" w:hAnsi="Arial" w:cs="Arial"/>
          <w:sz w:val="20"/>
          <w:szCs w:val="20"/>
        </w:rPr>
        <w:t>authentic 4-bar Triumph tank badge.</w:t>
      </w:r>
    </w:p>
    <w:p w14:paraId="5B254947" w14:textId="77777777" w:rsidR="00797839" w:rsidRPr="00F55797" w:rsidRDefault="00797839" w:rsidP="00A8613C">
      <w:pPr>
        <w:rPr>
          <w:rFonts w:ascii="Arial" w:hAnsi="Arial" w:cs="Arial"/>
          <w:sz w:val="20"/>
          <w:szCs w:val="20"/>
        </w:rPr>
      </w:pPr>
    </w:p>
    <w:p w14:paraId="0B8B59D6" w14:textId="406367E1" w:rsidR="00A8613C" w:rsidRPr="00F55797" w:rsidRDefault="00A8613C" w:rsidP="00A8613C">
      <w:pPr>
        <w:rPr>
          <w:rFonts w:ascii="Arial" w:hAnsi="Arial" w:cs="Arial"/>
          <w:sz w:val="20"/>
          <w:szCs w:val="20"/>
        </w:rPr>
      </w:pPr>
      <w:r w:rsidRPr="00F55797">
        <w:rPr>
          <w:rFonts w:ascii="Arial" w:hAnsi="Arial" w:cs="Arial"/>
          <w:sz w:val="20"/>
          <w:szCs w:val="20"/>
        </w:rPr>
        <w:t xml:space="preserve">To make it easier, we’ve also created </w:t>
      </w:r>
      <w:r w:rsidR="00797839" w:rsidRPr="00F55797">
        <w:rPr>
          <w:rFonts w:ascii="Arial" w:hAnsi="Arial" w:cs="Arial"/>
          <w:sz w:val="20"/>
          <w:szCs w:val="20"/>
        </w:rPr>
        <w:t xml:space="preserve">the stunning </w:t>
      </w:r>
      <w:r w:rsidR="00797839" w:rsidRPr="00F55797">
        <w:rPr>
          <w:rFonts w:ascii="Arial" w:hAnsi="Arial" w:cs="Arial"/>
          <w:b/>
          <w:bCs/>
          <w:sz w:val="20"/>
          <w:szCs w:val="20"/>
        </w:rPr>
        <w:t>Prestige</w:t>
      </w:r>
      <w:r w:rsidRPr="00F55797">
        <w:rPr>
          <w:rFonts w:ascii="Arial" w:hAnsi="Arial" w:cs="Arial"/>
          <w:sz w:val="20"/>
          <w:szCs w:val="20"/>
        </w:rPr>
        <w:t xml:space="preserve"> ‘inspiration</w:t>
      </w:r>
      <w:r w:rsidR="00797839" w:rsidRPr="00F55797">
        <w:rPr>
          <w:rFonts w:ascii="Arial" w:hAnsi="Arial" w:cs="Arial"/>
          <w:sz w:val="20"/>
          <w:szCs w:val="20"/>
        </w:rPr>
        <w:t>’ kit</w:t>
      </w:r>
      <w:r w:rsidRPr="00F55797">
        <w:rPr>
          <w:rFonts w:ascii="Arial" w:hAnsi="Arial" w:cs="Arial"/>
          <w:sz w:val="20"/>
          <w:szCs w:val="20"/>
        </w:rPr>
        <w:t xml:space="preserve"> to use as the starting point for riders to </w:t>
      </w:r>
      <w:r w:rsidR="00607594" w:rsidRPr="00F55797">
        <w:rPr>
          <w:rFonts w:ascii="Arial" w:hAnsi="Arial" w:cs="Arial"/>
          <w:sz w:val="20"/>
          <w:szCs w:val="20"/>
        </w:rPr>
        <w:t>design</w:t>
      </w:r>
      <w:r w:rsidRPr="00F55797">
        <w:rPr>
          <w:rFonts w:ascii="Arial" w:hAnsi="Arial" w:cs="Arial"/>
          <w:sz w:val="20"/>
          <w:szCs w:val="20"/>
        </w:rPr>
        <w:t xml:space="preserve"> their own </w:t>
      </w:r>
      <w:r w:rsidR="00797839" w:rsidRPr="00F55797">
        <w:rPr>
          <w:rFonts w:ascii="Arial" w:hAnsi="Arial" w:cs="Arial"/>
          <w:sz w:val="20"/>
          <w:szCs w:val="20"/>
        </w:rPr>
        <w:t>T120</w:t>
      </w:r>
      <w:r w:rsidRPr="00F55797">
        <w:rPr>
          <w:rFonts w:ascii="Arial" w:hAnsi="Arial" w:cs="Arial"/>
          <w:sz w:val="20"/>
          <w:szCs w:val="20"/>
        </w:rPr>
        <w:t xml:space="preserve"> custom, or to have fitted as a complete </w:t>
      </w:r>
      <w:r w:rsidR="00797839" w:rsidRPr="00F55797">
        <w:rPr>
          <w:rFonts w:ascii="Arial" w:hAnsi="Arial" w:cs="Arial"/>
          <w:sz w:val="20"/>
          <w:szCs w:val="20"/>
        </w:rPr>
        <w:t>set.</w:t>
      </w:r>
    </w:p>
    <w:p w14:paraId="76223A1E" w14:textId="77777777" w:rsidR="00A8613C" w:rsidRPr="00F55797" w:rsidRDefault="00A8613C" w:rsidP="00A8613C">
      <w:pPr>
        <w:rPr>
          <w:rFonts w:ascii="Arial" w:hAnsi="Arial" w:cs="Arial"/>
          <w:color w:val="C00000"/>
          <w:sz w:val="20"/>
          <w:szCs w:val="20"/>
        </w:rPr>
      </w:pPr>
    </w:p>
    <w:p w14:paraId="544D0F1F" w14:textId="3AD6895A" w:rsidR="00F06EC7" w:rsidRPr="00F55797" w:rsidRDefault="00F06EC7">
      <w:pPr>
        <w:rPr>
          <w:rFonts w:ascii="Arial" w:hAnsi="Arial" w:cs="Arial"/>
          <w:b/>
          <w:sz w:val="20"/>
          <w:szCs w:val="20"/>
        </w:rPr>
      </w:pPr>
      <w:r w:rsidRPr="00F55797">
        <w:rPr>
          <w:rFonts w:ascii="Arial" w:hAnsi="Arial" w:cs="Arial"/>
          <w:b/>
          <w:sz w:val="20"/>
          <w:szCs w:val="20"/>
        </w:rPr>
        <w:t xml:space="preserve">The </w:t>
      </w:r>
      <w:r w:rsidR="00797839" w:rsidRPr="00F55797">
        <w:rPr>
          <w:rFonts w:ascii="Arial" w:hAnsi="Arial" w:cs="Arial"/>
          <w:b/>
          <w:sz w:val="20"/>
          <w:szCs w:val="20"/>
        </w:rPr>
        <w:t>Prestige</w:t>
      </w:r>
      <w:r w:rsidR="00392161" w:rsidRPr="00F55797">
        <w:rPr>
          <w:rFonts w:ascii="Arial" w:hAnsi="Arial" w:cs="Arial"/>
          <w:b/>
          <w:sz w:val="20"/>
          <w:szCs w:val="20"/>
        </w:rPr>
        <w:t xml:space="preserve"> inspiration</w:t>
      </w:r>
      <w:r w:rsidRPr="00F55797">
        <w:rPr>
          <w:rFonts w:ascii="Arial" w:hAnsi="Arial" w:cs="Arial"/>
          <w:b/>
          <w:sz w:val="20"/>
          <w:szCs w:val="20"/>
        </w:rPr>
        <w:t xml:space="preserve"> kit</w:t>
      </w:r>
    </w:p>
    <w:p w14:paraId="5E154D84" w14:textId="7A512D2E" w:rsidR="00797839" w:rsidRPr="00F55797" w:rsidRDefault="00797839" w:rsidP="00A8613C">
      <w:pPr>
        <w:rPr>
          <w:rFonts w:ascii="Arial" w:hAnsi="Arial" w:cs="Arial"/>
          <w:bCs/>
          <w:sz w:val="20"/>
          <w:szCs w:val="20"/>
        </w:rPr>
      </w:pPr>
      <w:r w:rsidRPr="00F55797">
        <w:rPr>
          <w:rFonts w:ascii="Arial" w:hAnsi="Arial" w:cs="Arial"/>
          <w:bCs/>
          <w:sz w:val="20"/>
          <w:szCs w:val="20"/>
        </w:rPr>
        <w:t>Brin</w:t>
      </w:r>
      <w:r w:rsidR="00780066" w:rsidRPr="00F55797">
        <w:rPr>
          <w:rFonts w:ascii="Arial" w:hAnsi="Arial" w:cs="Arial"/>
          <w:bCs/>
          <w:sz w:val="20"/>
          <w:szCs w:val="20"/>
        </w:rPr>
        <w:t>g</w:t>
      </w:r>
      <w:r w:rsidRPr="00F55797">
        <w:rPr>
          <w:rFonts w:ascii="Arial" w:hAnsi="Arial" w:cs="Arial"/>
          <w:bCs/>
          <w:sz w:val="20"/>
          <w:szCs w:val="20"/>
        </w:rPr>
        <w:t xml:space="preserve">ing even more detailing and heritage presence, the Prestige kit features </w:t>
      </w:r>
      <w:r w:rsidR="0041491D" w:rsidRPr="00F55797">
        <w:rPr>
          <w:rFonts w:ascii="Arial" w:hAnsi="Arial" w:cs="Arial"/>
          <w:bCs/>
          <w:sz w:val="20"/>
          <w:szCs w:val="20"/>
        </w:rPr>
        <w:br/>
      </w:r>
      <w:r w:rsidRPr="00F55797">
        <w:rPr>
          <w:rFonts w:ascii="Arial" w:hAnsi="Arial" w:cs="Arial"/>
          <w:bCs/>
          <w:sz w:val="20"/>
          <w:szCs w:val="20"/>
        </w:rPr>
        <w:t xml:space="preserve">a host of high quality </w:t>
      </w:r>
      <w:r w:rsidR="0041491D" w:rsidRPr="00F55797">
        <w:rPr>
          <w:rFonts w:ascii="Arial" w:hAnsi="Arial" w:cs="Arial"/>
          <w:bCs/>
          <w:sz w:val="20"/>
          <w:szCs w:val="20"/>
        </w:rPr>
        <w:t xml:space="preserve">T120 </w:t>
      </w:r>
      <w:r w:rsidRPr="00F55797">
        <w:rPr>
          <w:rFonts w:ascii="Arial" w:hAnsi="Arial" w:cs="Arial"/>
          <w:bCs/>
          <w:sz w:val="20"/>
          <w:szCs w:val="20"/>
        </w:rPr>
        <w:t>accessories.</w:t>
      </w:r>
    </w:p>
    <w:p w14:paraId="5E04AF73" w14:textId="77777777" w:rsidR="00797839" w:rsidRPr="00F55797" w:rsidRDefault="00797839" w:rsidP="00A8613C">
      <w:pPr>
        <w:rPr>
          <w:rFonts w:ascii="Arial" w:hAnsi="Arial" w:cs="Arial"/>
          <w:bCs/>
          <w:sz w:val="8"/>
          <w:szCs w:val="8"/>
        </w:rPr>
      </w:pPr>
    </w:p>
    <w:p w14:paraId="74CBC5B0" w14:textId="6BD31481" w:rsidR="00797839" w:rsidRPr="00F55797" w:rsidRDefault="00797839" w:rsidP="00A8613C">
      <w:pPr>
        <w:rPr>
          <w:rFonts w:ascii="Arial" w:hAnsi="Arial" w:cs="Arial"/>
          <w:bCs/>
          <w:sz w:val="8"/>
          <w:szCs w:val="8"/>
        </w:rPr>
      </w:pPr>
      <w:r w:rsidRPr="00F55797">
        <w:rPr>
          <w:rFonts w:ascii="Arial" w:hAnsi="Arial" w:cs="Arial"/>
          <w:bCs/>
          <w:sz w:val="20"/>
          <w:szCs w:val="20"/>
        </w:rPr>
        <w:t>Including:</w:t>
      </w:r>
      <w:r w:rsidRPr="00F55797">
        <w:rPr>
          <w:rFonts w:ascii="Arial" w:hAnsi="Arial" w:cs="Arial"/>
          <w:bCs/>
          <w:sz w:val="20"/>
          <w:szCs w:val="20"/>
        </w:rPr>
        <w:br/>
      </w:r>
    </w:p>
    <w:p w14:paraId="6F4CC034" w14:textId="2BDBEBC5" w:rsidR="00797839" w:rsidRPr="00F55797" w:rsidRDefault="00797839" w:rsidP="00797839">
      <w:pPr>
        <w:rPr>
          <w:rFonts w:ascii="Arial" w:hAnsi="Arial" w:cs="Arial"/>
          <w:bCs/>
          <w:sz w:val="20"/>
          <w:szCs w:val="20"/>
        </w:rPr>
      </w:pPr>
      <w:r w:rsidRPr="00F55797">
        <w:rPr>
          <w:rFonts w:ascii="Arial" w:hAnsi="Arial" w:cs="Arial"/>
          <w:bCs/>
          <w:sz w:val="20"/>
          <w:szCs w:val="20"/>
        </w:rPr>
        <w:t>- An authentic chrome ‘4 bar’ tank ba</w:t>
      </w:r>
      <w:r w:rsidR="00780066" w:rsidRPr="00F55797">
        <w:rPr>
          <w:rFonts w:ascii="Arial" w:hAnsi="Arial" w:cs="Arial"/>
          <w:bCs/>
          <w:sz w:val="20"/>
          <w:szCs w:val="20"/>
        </w:rPr>
        <w:t>dge</w:t>
      </w:r>
      <w:r w:rsidR="00780066" w:rsidRPr="00F55797">
        <w:rPr>
          <w:rFonts w:ascii="Arial" w:hAnsi="Arial" w:cs="Arial"/>
          <w:bCs/>
          <w:sz w:val="20"/>
          <w:szCs w:val="20"/>
        </w:rPr>
        <w:br/>
        <w:t xml:space="preserve">- Ribbed and stitched black </w:t>
      </w:r>
      <w:r w:rsidRPr="00F55797">
        <w:rPr>
          <w:rFonts w:ascii="Arial" w:hAnsi="Arial" w:cs="Arial"/>
          <w:bCs/>
          <w:sz w:val="20"/>
          <w:szCs w:val="20"/>
        </w:rPr>
        <w:t>seat</w:t>
      </w:r>
      <w:r w:rsidRPr="00F55797">
        <w:rPr>
          <w:rFonts w:ascii="Arial" w:hAnsi="Arial" w:cs="Arial"/>
          <w:bCs/>
          <w:sz w:val="20"/>
          <w:szCs w:val="20"/>
        </w:rPr>
        <w:br/>
        <w:t xml:space="preserve">- </w:t>
      </w:r>
      <w:r w:rsidR="001B085F" w:rsidRPr="00F55797">
        <w:rPr>
          <w:rFonts w:ascii="Arial" w:hAnsi="Arial" w:cs="Arial"/>
          <w:bCs/>
          <w:sz w:val="20"/>
          <w:szCs w:val="20"/>
        </w:rPr>
        <w:t xml:space="preserve">Black </w:t>
      </w:r>
      <w:r w:rsidRPr="00F55797">
        <w:rPr>
          <w:rFonts w:ascii="Arial" w:hAnsi="Arial" w:cs="Arial"/>
          <w:bCs/>
          <w:sz w:val="20"/>
          <w:szCs w:val="20"/>
        </w:rPr>
        <w:t>LED bullet indicators with clear lenses</w:t>
      </w:r>
      <w:r w:rsidRPr="00F55797">
        <w:rPr>
          <w:rFonts w:ascii="Arial" w:hAnsi="Arial" w:cs="Arial"/>
          <w:bCs/>
          <w:sz w:val="20"/>
          <w:szCs w:val="20"/>
        </w:rPr>
        <w:br/>
        <w:t>- Chrome Vance &amp; Hines peasho</w:t>
      </w:r>
      <w:r w:rsidR="001B085F" w:rsidRPr="00F55797">
        <w:rPr>
          <w:rFonts w:ascii="Arial" w:hAnsi="Arial" w:cs="Arial"/>
          <w:bCs/>
          <w:sz w:val="20"/>
          <w:szCs w:val="20"/>
        </w:rPr>
        <w:t>oter slip on silencers</w:t>
      </w:r>
      <w:r w:rsidR="001B085F" w:rsidRPr="00F55797">
        <w:rPr>
          <w:rFonts w:ascii="Arial" w:hAnsi="Arial" w:cs="Arial"/>
          <w:bCs/>
          <w:sz w:val="20"/>
          <w:szCs w:val="20"/>
        </w:rPr>
        <w:br/>
        <w:t xml:space="preserve">- Black ‘Barrel style’ </w:t>
      </w:r>
      <w:r w:rsidR="00014D17" w:rsidRPr="00F55797">
        <w:rPr>
          <w:rFonts w:ascii="Arial" w:hAnsi="Arial" w:cs="Arial"/>
          <w:bCs/>
          <w:sz w:val="20"/>
          <w:szCs w:val="20"/>
        </w:rPr>
        <w:t xml:space="preserve">handlebar </w:t>
      </w:r>
      <w:r w:rsidRPr="00F55797">
        <w:rPr>
          <w:rFonts w:ascii="Arial" w:hAnsi="Arial" w:cs="Arial"/>
          <w:bCs/>
          <w:sz w:val="20"/>
          <w:szCs w:val="20"/>
        </w:rPr>
        <w:t>grips</w:t>
      </w:r>
      <w:r w:rsidRPr="00F55797">
        <w:rPr>
          <w:rFonts w:ascii="Arial" w:hAnsi="Arial" w:cs="Arial"/>
          <w:bCs/>
          <w:sz w:val="20"/>
          <w:szCs w:val="20"/>
        </w:rPr>
        <w:br/>
        <w:t>- Chrome chain guard, clutch cover, alternator cover</w:t>
      </w:r>
      <w:r w:rsidR="000479AF" w:rsidRPr="00F55797">
        <w:rPr>
          <w:rFonts w:ascii="Arial" w:hAnsi="Arial" w:cs="Arial"/>
          <w:bCs/>
          <w:sz w:val="20"/>
          <w:szCs w:val="20"/>
        </w:rPr>
        <w:t xml:space="preserve"> and throttle body embellishers</w:t>
      </w:r>
      <w:r w:rsidRPr="00F55797">
        <w:rPr>
          <w:rFonts w:ascii="Arial" w:hAnsi="Arial" w:cs="Arial"/>
          <w:bCs/>
          <w:sz w:val="20"/>
          <w:szCs w:val="20"/>
        </w:rPr>
        <w:t xml:space="preserve"> </w:t>
      </w:r>
    </w:p>
    <w:p w14:paraId="5FE189A4" w14:textId="77777777" w:rsidR="00392161" w:rsidRPr="00F55797" w:rsidRDefault="00392161">
      <w:pPr>
        <w:rPr>
          <w:rFonts w:ascii="Arial" w:hAnsi="Arial" w:cs="Arial"/>
          <w:bCs/>
          <w:sz w:val="20"/>
          <w:szCs w:val="20"/>
        </w:rPr>
      </w:pPr>
    </w:p>
    <w:p w14:paraId="58996A27" w14:textId="77777777" w:rsidR="00D64C67" w:rsidRPr="00F55797" w:rsidRDefault="00D64C67" w:rsidP="00D64C67">
      <w:pPr>
        <w:rPr>
          <w:rFonts w:ascii="Arial" w:hAnsi="Arial" w:cs="Arial"/>
          <w:bCs/>
          <w:i/>
          <w:iCs/>
          <w:sz w:val="20"/>
          <w:szCs w:val="20"/>
        </w:rPr>
      </w:pPr>
      <w:r w:rsidRPr="00F55797">
        <w:rPr>
          <w:rFonts w:ascii="Arial" w:hAnsi="Arial" w:cs="Arial"/>
          <w:bCs/>
          <w:i/>
          <w:iCs/>
          <w:sz w:val="20"/>
          <w:szCs w:val="20"/>
        </w:rPr>
        <w:t>Please note that availability of the Vance &amp; Hines silencers, rear mudguard removal kits and indicators are governed by local market legislation.</w:t>
      </w:r>
    </w:p>
    <w:p w14:paraId="209E1BE8" w14:textId="77777777" w:rsidR="00F41EE5" w:rsidRPr="00F55797" w:rsidRDefault="00F41EE5" w:rsidP="00607594">
      <w:pPr>
        <w:rPr>
          <w:rFonts w:ascii="Arial" w:hAnsi="Arial" w:cs="Arial"/>
          <w:bCs/>
          <w:color w:val="C00000"/>
          <w:sz w:val="20"/>
          <w:szCs w:val="20"/>
          <w:lang w:val="en-US"/>
        </w:rPr>
      </w:pPr>
    </w:p>
    <w:p w14:paraId="6BA94A6F" w14:textId="0F03BD48" w:rsidR="00D64C67" w:rsidRPr="00F55797" w:rsidRDefault="00D64C67" w:rsidP="00607594">
      <w:pPr>
        <w:rPr>
          <w:rFonts w:ascii="Arial" w:hAnsi="Arial" w:cs="Arial"/>
          <w:b/>
          <w:color w:val="C00000"/>
          <w:sz w:val="20"/>
          <w:szCs w:val="20"/>
        </w:rPr>
      </w:pPr>
      <w:r w:rsidRPr="00F55797">
        <w:rPr>
          <w:rFonts w:ascii="Arial" w:hAnsi="Arial" w:cs="Arial"/>
          <w:bCs/>
          <w:color w:val="C00000"/>
          <w:sz w:val="20"/>
          <w:szCs w:val="20"/>
          <w:lang w:val="en-US"/>
        </w:rPr>
        <w:br/>
      </w:r>
      <w:r w:rsidR="00607594" w:rsidRPr="00F55797">
        <w:rPr>
          <w:rFonts w:ascii="Arial" w:hAnsi="Arial" w:cs="Arial"/>
          <w:b/>
          <w:sz w:val="20"/>
          <w:szCs w:val="20"/>
        </w:rPr>
        <w:t>Joining the rank</w:t>
      </w:r>
      <w:r w:rsidR="00014D17" w:rsidRPr="00F55797">
        <w:rPr>
          <w:rFonts w:ascii="Arial" w:hAnsi="Arial" w:cs="Arial"/>
          <w:b/>
          <w:sz w:val="20"/>
          <w:szCs w:val="20"/>
        </w:rPr>
        <w:t xml:space="preserve">s of iconic Triumph Bonneville motorcycles </w:t>
      </w:r>
      <w:r w:rsidR="00607594" w:rsidRPr="00F55797">
        <w:rPr>
          <w:rFonts w:ascii="Arial" w:hAnsi="Arial" w:cs="Arial"/>
          <w:b/>
          <w:sz w:val="20"/>
          <w:szCs w:val="20"/>
        </w:rPr>
        <w:t>stretching back to the game-changing T120 of 1959, Triumph proudly presents the next chapter of the Bonneville story with the new Bonneville T120 and T120 Black – proud statements of Triumph</w:t>
      </w:r>
      <w:r w:rsidR="000479AF" w:rsidRPr="00F55797">
        <w:rPr>
          <w:rFonts w:ascii="Arial" w:hAnsi="Arial" w:cs="Arial"/>
          <w:b/>
          <w:sz w:val="20"/>
          <w:szCs w:val="20"/>
        </w:rPr>
        <w:t>’</w:t>
      </w:r>
      <w:r w:rsidR="00607594" w:rsidRPr="00F55797">
        <w:rPr>
          <w:rFonts w:ascii="Arial" w:hAnsi="Arial" w:cs="Arial"/>
          <w:b/>
          <w:sz w:val="20"/>
          <w:szCs w:val="20"/>
        </w:rPr>
        <w:t xml:space="preserve">s past and present - timeless icons, beautifully evolved. </w:t>
      </w:r>
    </w:p>
    <w:p w14:paraId="0F700E12" w14:textId="77777777" w:rsidR="00D64C67" w:rsidRPr="00F55797" w:rsidRDefault="00D64C67">
      <w:pPr>
        <w:rPr>
          <w:rFonts w:ascii="Arial" w:hAnsi="Arial" w:cs="Arial"/>
          <w:bCs/>
          <w:sz w:val="20"/>
          <w:szCs w:val="20"/>
        </w:rPr>
      </w:pPr>
    </w:p>
    <w:p w14:paraId="296AB1DA" w14:textId="77777777" w:rsidR="00607594" w:rsidRPr="00F55797" w:rsidRDefault="00607594">
      <w:pPr>
        <w:rPr>
          <w:rFonts w:ascii="Arial" w:hAnsi="Arial" w:cs="Arial"/>
          <w:bCs/>
          <w:sz w:val="20"/>
          <w:szCs w:val="20"/>
        </w:rPr>
      </w:pPr>
    </w:p>
    <w:p w14:paraId="6CA14987" w14:textId="77777777" w:rsidR="00F41EE5" w:rsidRPr="00F55797" w:rsidRDefault="00F41EE5">
      <w:pPr>
        <w:rPr>
          <w:rFonts w:ascii="Arial" w:hAnsi="Arial" w:cs="Arial"/>
          <w:bCs/>
          <w:sz w:val="20"/>
          <w:szCs w:val="20"/>
        </w:rPr>
      </w:pPr>
    </w:p>
    <w:p w14:paraId="7D35C837" w14:textId="77777777" w:rsidR="00607594" w:rsidRPr="00F55797" w:rsidRDefault="00607594">
      <w:pPr>
        <w:rPr>
          <w:rFonts w:ascii="Arial" w:hAnsi="Arial" w:cs="Arial"/>
          <w:bCs/>
          <w:sz w:val="20"/>
          <w:szCs w:val="20"/>
        </w:rPr>
      </w:pPr>
    </w:p>
    <w:p w14:paraId="2D455E4E" w14:textId="31376D34" w:rsidR="00140EAF" w:rsidRPr="00F55797" w:rsidRDefault="009742CB" w:rsidP="00635404">
      <w:pPr>
        <w:spacing w:line="360" w:lineRule="auto"/>
        <w:jc w:val="center"/>
        <w:rPr>
          <w:rFonts w:ascii="Arial" w:hAnsi="Arial" w:cs="Arial"/>
          <w:sz w:val="20"/>
          <w:szCs w:val="20"/>
        </w:rPr>
      </w:pPr>
      <w:r w:rsidRPr="00F55797">
        <w:rPr>
          <w:rFonts w:ascii="Arial" w:hAnsi="Arial" w:cs="Arial"/>
          <w:sz w:val="20"/>
          <w:szCs w:val="20"/>
        </w:rPr>
        <w:t>- ends –</w:t>
      </w:r>
    </w:p>
    <w:p w14:paraId="5E4996D3" w14:textId="77777777" w:rsidR="00A54CE2" w:rsidRPr="00F55797" w:rsidRDefault="00A54CE2" w:rsidP="00A54CE2">
      <w:pPr>
        <w:rPr>
          <w:rFonts w:ascii="Arial" w:hAnsi="Arial" w:cs="Arial"/>
          <w:sz w:val="20"/>
          <w:szCs w:val="20"/>
        </w:rPr>
      </w:pPr>
    </w:p>
    <w:p w14:paraId="7B3938BE" w14:textId="77777777" w:rsidR="00392161" w:rsidRPr="00F55797" w:rsidRDefault="00392161">
      <w:pPr>
        <w:rPr>
          <w:rFonts w:ascii="Arial" w:hAnsi="Arial" w:cs="Arial"/>
          <w:sz w:val="20"/>
          <w:szCs w:val="20"/>
        </w:rPr>
      </w:pPr>
      <w:r w:rsidRPr="00F55797">
        <w:rPr>
          <w:rFonts w:ascii="Arial" w:hAnsi="Arial" w:cs="Arial"/>
          <w:sz w:val="20"/>
          <w:szCs w:val="20"/>
        </w:rPr>
        <w:br w:type="page"/>
      </w:r>
    </w:p>
    <w:p w14:paraId="37D1B6CA" w14:textId="7E384C15" w:rsidR="00483BF2" w:rsidRPr="00F55797" w:rsidRDefault="00483BF2" w:rsidP="00483BF2">
      <w:pPr>
        <w:rPr>
          <w:rFonts w:ascii="Arial" w:hAnsi="Arial" w:cs="Arial"/>
          <w:sz w:val="22"/>
          <w:szCs w:val="22"/>
        </w:rPr>
      </w:pPr>
      <w:r w:rsidRPr="00F55797">
        <w:rPr>
          <w:rFonts w:ascii="Arial" w:hAnsi="Arial" w:cs="Arial"/>
          <w:sz w:val="22"/>
          <w:szCs w:val="22"/>
        </w:rPr>
        <w:lastRenderedPageBreak/>
        <w:t>For further information on the new Bonneville family, please contact Nik Ellwood, Global PR Manager on 01455 453434 or email nik.ellwood@triumph.co.uk.</w:t>
      </w:r>
    </w:p>
    <w:p w14:paraId="035E34E9" w14:textId="77777777" w:rsidR="00483BF2" w:rsidRPr="00F55797" w:rsidRDefault="00483BF2" w:rsidP="00483BF2">
      <w:pPr>
        <w:spacing w:line="360" w:lineRule="auto"/>
        <w:rPr>
          <w:rFonts w:ascii="Arial" w:hAnsi="Arial" w:cs="Arial"/>
          <w:sz w:val="22"/>
          <w:szCs w:val="22"/>
        </w:rPr>
      </w:pPr>
    </w:p>
    <w:p w14:paraId="502073BC" w14:textId="77777777" w:rsidR="00483BF2" w:rsidRPr="00F55797" w:rsidRDefault="00483BF2" w:rsidP="00483BF2">
      <w:pPr>
        <w:rPr>
          <w:rFonts w:ascii="Arial" w:hAnsi="Arial" w:cs="Arial"/>
          <w:b/>
          <w:sz w:val="22"/>
          <w:szCs w:val="22"/>
        </w:rPr>
      </w:pPr>
      <w:r w:rsidRPr="00F55797">
        <w:rPr>
          <w:rFonts w:ascii="Arial" w:hAnsi="Arial" w:cs="Arial"/>
          <w:b/>
          <w:sz w:val="22"/>
          <w:szCs w:val="22"/>
        </w:rPr>
        <w:t>Notes to Editors</w:t>
      </w:r>
    </w:p>
    <w:p w14:paraId="0804C9C5" w14:textId="77777777" w:rsidR="00483BF2" w:rsidRPr="00F55797" w:rsidRDefault="00483BF2" w:rsidP="00483BF2">
      <w:pPr>
        <w:rPr>
          <w:rFonts w:ascii="Arial" w:hAnsi="Arial" w:cs="Arial"/>
          <w:b/>
          <w:sz w:val="22"/>
          <w:szCs w:val="22"/>
        </w:rPr>
      </w:pPr>
    </w:p>
    <w:p w14:paraId="3ABD2F35" w14:textId="77777777" w:rsidR="00483BF2" w:rsidRPr="00F55797" w:rsidRDefault="00483BF2" w:rsidP="00483BF2">
      <w:pPr>
        <w:rPr>
          <w:rFonts w:ascii="Arial" w:hAnsi="Arial" w:cs="Arial"/>
          <w:b/>
          <w:sz w:val="22"/>
          <w:szCs w:val="22"/>
        </w:rPr>
      </w:pPr>
      <w:r w:rsidRPr="00F55797">
        <w:rPr>
          <w:rFonts w:ascii="Arial" w:hAnsi="Arial" w:cs="Arial"/>
          <w:b/>
          <w:sz w:val="22"/>
          <w:szCs w:val="22"/>
        </w:rPr>
        <w:t>About Triumph</w:t>
      </w:r>
    </w:p>
    <w:p w14:paraId="06C8D747" w14:textId="77777777" w:rsidR="00483BF2" w:rsidRPr="00F55797" w:rsidRDefault="00483BF2" w:rsidP="00483BF2">
      <w:pPr>
        <w:rPr>
          <w:rFonts w:ascii="Arial" w:hAnsi="Arial" w:cs="Arial"/>
          <w:sz w:val="22"/>
          <w:szCs w:val="22"/>
        </w:rPr>
      </w:pPr>
    </w:p>
    <w:p w14:paraId="61F77C28" w14:textId="31961432" w:rsidR="00483BF2" w:rsidRPr="00F55797" w:rsidRDefault="00483BF2" w:rsidP="00483BF2">
      <w:pPr>
        <w:pStyle w:val="ListParagraph"/>
        <w:numPr>
          <w:ilvl w:val="0"/>
          <w:numId w:val="4"/>
        </w:numPr>
        <w:rPr>
          <w:rFonts w:ascii="Arial" w:hAnsi="Arial" w:cs="Arial"/>
          <w:sz w:val="22"/>
          <w:szCs w:val="22"/>
        </w:rPr>
      </w:pPr>
      <w:r w:rsidRPr="00F55797">
        <w:rPr>
          <w:rFonts w:ascii="Arial" w:hAnsi="Arial" w:cs="Arial"/>
          <w:sz w:val="22"/>
          <w:szCs w:val="22"/>
        </w:rPr>
        <w:t xml:space="preserve">First established in 1902, Triumph Motorcycles celebrated 110 years of motorcycle manufacture in 2012. For more than two decades, Triumph Motorcycles has been based in Hinckley, Leicestershire, and has produced iconic bikes </w:t>
      </w:r>
      <w:r w:rsidR="000479AF" w:rsidRPr="00F55797">
        <w:rPr>
          <w:rFonts w:ascii="Arial" w:hAnsi="Arial" w:cs="Arial"/>
          <w:sz w:val="22"/>
          <w:szCs w:val="22"/>
        </w:rPr>
        <w:t xml:space="preserve">that </w:t>
      </w:r>
      <w:r w:rsidRPr="00F55797">
        <w:rPr>
          <w:rFonts w:ascii="Arial" w:hAnsi="Arial" w:cs="Arial"/>
          <w:sz w:val="22"/>
          <w:szCs w:val="22"/>
        </w:rPr>
        <w:t xml:space="preserve">perfectly blend authentic design, character, charisma and performance. </w:t>
      </w:r>
    </w:p>
    <w:p w14:paraId="6E6301AA" w14:textId="77777777" w:rsidR="00483BF2" w:rsidRPr="00F55797" w:rsidRDefault="00483BF2" w:rsidP="00483BF2">
      <w:pPr>
        <w:pStyle w:val="ListParagraph"/>
        <w:rPr>
          <w:rFonts w:ascii="Arial" w:hAnsi="Arial" w:cs="Arial"/>
          <w:sz w:val="22"/>
          <w:szCs w:val="22"/>
        </w:rPr>
      </w:pPr>
    </w:p>
    <w:p w14:paraId="6743CF9D" w14:textId="69D2951B" w:rsidR="00483BF2" w:rsidRPr="00F55797" w:rsidRDefault="00483BF2" w:rsidP="00483BF2">
      <w:pPr>
        <w:pStyle w:val="ListParagraph"/>
        <w:numPr>
          <w:ilvl w:val="0"/>
          <w:numId w:val="4"/>
        </w:numPr>
        <w:rPr>
          <w:rFonts w:ascii="Arial" w:hAnsi="Arial" w:cs="Arial"/>
          <w:sz w:val="22"/>
          <w:szCs w:val="22"/>
        </w:rPr>
      </w:pPr>
      <w:r w:rsidRPr="00F55797">
        <w:rPr>
          <w:rFonts w:ascii="Arial" w:hAnsi="Arial" w:cs="Arial"/>
          <w:sz w:val="22"/>
          <w:szCs w:val="22"/>
        </w:rPr>
        <w:t>The Triumph Bonneville, famously named to celebrate Triumph</w:t>
      </w:r>
      <w:r w:rsidR="000479AF" w:rsidRPr="00F55797">
        <w:rPr>
          <w:rFonts w:ascii="Arial" w:hAnsi="Arial" w:cs="Arial"/>
          <w:sz w:val="22"/>
          <w:szCs w:val="22"/>
        </w:rPr>
        <w:t>’</w:t>
      </w:r>
      <w:r w:rsidRPr="00F55797">
        <w:rPr>
          <w:rFonts w:ascii="Arial" w:hAnsi="Arial" w:cs="Arial"/>
          <w:sz w:val="22"/>
          <w:szCs w:val="22"/>
        </w:rPr>
        <w:t>s 1956 land speed record on the Bonne</w:t>
      </w:r>
      <w:r w:rsidR="00607594" w:rsidRPr="00F55797">
        <w:rPr>
          <w:rFonts w:ascii="Arial" w:hAnsi="Arial" w:cs="Arial"/>
          <w:sz w:val="22"/>
          <w:szCs w:val="22"/>
        </w:rPr>
        <w:t xml:space="preserve">ville Salt Flats in Utah, USA. </w:t>
      </w:r>
      <w:r w:rsidRPr="00F55797">
        <w:rPr>
          <w:rFonts w:ascii="Arial" w:hAnsi="Arial" w:cs="Arial"/>
          <w:sz w:val="22"/>
          <w:szCs w:val="22"/>
        </w:rPr>
        <w:t>The original British superbike and a race winner straight out of the crate. Chosen by famous motorcyclists of the past for its legendary handling, style, and character.  It’s that handling, character and style, married to modern rider</w:t>
      </w:r>
      <w:r w:rsidR="000479AF" w:rsidRPr="00F55797">
        <w:rPr>
          <w:rFonts w:ascii="Arial" w:hAnsi="Arial" w:cs="Arial"/>
          <w:sz w:val="22"/>
          <w:szCs w:val="22"/>
        </w:rPr>
        <w:t>-focused</w:t>
      </w:r>
      <w:r w:rsidRPr="00F55797">
        <w:rPr>
          <w:rFonts w:ascii="Arial" w:hAnsi="Arial" w:cs="Arial"/>
          <w:sz w:val="22"/>
          <w:szCs w:val="22"/>
        </w:rPr>
        <w:t xml:space="preserve"> technology that makes the new Bonneville family THE authentic modern classic </w:t>
      </w:r>
      <w:r w:rsidRPr="00F55797">
        <w:rPr>
          <w:rFonts w:ascii="Arial" w:hAnsi="Arial" w:cs="Arial"/>
          <w:sz w:val="22"/>
          <w:szCs w:val="22"/>
        </w:rPr>
        <w:br/>
        <w:t>choice today.</w:t>
      </w:r>
    </w:p>
    <w:p w14:paraId="2F80B9CA" w14:textId="77777777" w:rsidR="00483BF2" w:rsidRPr="00F55797" w:rsidRDefault="00483BF2" w:rsidP="00483BF2">
      <w:pPr>
        <w:pStyle w:val="ListParagraph"/>
        <w:rPr>
          <w:rFonts w:ascii="Arial" w:hAnsi="Arial" w:cs="Arial"/>
          <w:sz w:val="22"/>
          <w:szCs w:val="22"/>
        </w:rPr>
      </w:pPr>
    </w:p>
    <w:p w14:paraId="7864489B" w14:textId="77777777" w:rsidR="00483BF2" w:rsidRPr="00F55797" w:rsidRDefault="00483BF2" w:rsidP="00483BF2">
      <w:pPr>
        <w:pStyle w:val="ListParagraph"/>
        <w:numPr>
          <w:ilvl w:val="0"/>
          <w:numId w:val="4"/>
        </w:numPr>
        <w:rPr>
          <w:rFonts w:ascii="Arial" w:hAnsi="Arial" w:cs="Arial"/>
          <w:sz w:val="22"/>
          <w:szCs w:val="22"/>
        </w:rPr>
      </w:pPr>
      <w:r w:rsidRPr="00F55797">
        <w:rPr>
          <w:rFonts w:ascii="Arial" w:hAnsi="Arial" w:cs="Arial"/>
          <w:sz w:val="22"/>
          <w:szCs w:val="22"/>
        </w:rPr>
        <w:t>Building around 54,500 bikes per year, Triumph is the largest British motorcycle manufacturer and has over 750 dealers across the world.</w:t>
      </w:r>
    </w:p>
    <w:p w14:paraId="3A42546D" w14:textId="77777777" w:rsidR="00483BF2" w:rsidRPr="00F55797" w:rsidRDefault="00483BF2" w:rsidP="00483BF2">
      <w:pPr>
        <w:rPr>
          <w:rFonts w:ascii="Arial" w:hAnsi="Arial" w:cs="Arial"/>
          <w:sz w:val="22"/>
          <w:szCs w:val="22"/>
        </w:rPr>
      </w:pPr>
    </w:p>
    <w:p w14:paraId="1DADA5A7" w14:textId="77777777" w:rsidR="00483BF2" w:rsidRPr="00F55797" w:rsidRDefault="00483BF2" w:rsidP="00483BF2">
      <w:pPr>
        <w:pStyle w:val="ListParagraph"/>
        <w:numPr>
          <w:ilvl w:val="0"/>
          <w:numId w:val="4"/>
        </w:numPr>
        <w:rPr>
          <w:rFonts w:ascii="Arial" w:hAnsi="Arial" w:cs="Arial"/>
          <w:sz w:val="22"/>
          <w:szCs w:val="22"/>
        </w:rPr>
      </w:pPr>
      <w:r w:rsidRPr="00F55797">
        <w:rPr>
          <w:rFonts w:ascii="Arial" w:hAnsi="Arial" w:cs="Arial"/>
          <w:sz w:val="22"/>
          <w:szCs w:val="22"/>
        </w:rPr>
        <w:t xml:space="preserve">Triumph holds a unique place in the history of the International Six Day Trials as the motorcycle of choice for both the multiple winning British teams and famously Steve McQueen’s US ride entry in 1964. </w:t>
      </w:r>
    </w:p>
    <w:p w14:paraId="29B8B928" w14:textId="77777777" w:rsidR="00483BF2" w:rsidRPr="00F55797" w:rsidRDefault="00483BF2" w:rsidP="00483BF2">
      <w:pPr>
        <w:pStyle w:val="ListParagraph"/>
        <w:rPr>
          <w:rFonts w:ascii="Arial" w:hAnsi="Arial" w:cs="Arial"/>
          <w:sz w:val="22"/>
          <w:szCs w:val="22"/>
        </w:rPr>
      </w:pPr>
    </w:p>
    <w:p w14:paraId="2EA403EE" w14:textId="77777777" w:rsidR="00483BF2" w:rsidRPr="00F55797" w:rsidRDefault="00483BF2" w:rsidP="00483BF2">
      <w:pPr>
        <w:pStyle w:val="ListParagraph"/>
        <w:numPr>
          <w:ilvl w:val="0"/>
          <w:numId w:val="4"/>
        </w:numPr>
        <w:rPr>
          <w:rFonts w:ascii="Arial" w:hAnsi="Arial" w:cs="Arial"/>
          <w:sz w:val="22"/>
          <w:szCs w:val="22"/>
        </w:rPr>
      </w:pPr>
      <w:r w:rsidRPr="00F55797">
        <w:rPr>
          <w:rFonts w:ascii="Arial" w:hAnsi="Arial" w:cs="Arial"/>
          <w:sz w:val="22"/>
          <w:szCs w:val="22"/>
        </w:rPr>
        <w:t>At the heart of Triumph’s philosophy is a commitment and passion to develop truly unique motorcycles that offer a blend of distinctive design, intuitive handling and performance to enjoy the perfect ride.</w:t>
      </w:r>
    </w:p>
    <w:p w14:paraId="6537977A" w14:textId="77777777" w:rsidR="00483BF2" w:rsidRPr="00F55797" w:rsidRDefault="00483BF2" w:rsidP="00483BF2">
      <w:pPr>
        <w:pStyle w:val="ListParagraph"/>
        <w:rPr>
          <w:rFonts w:ascii="Arial" w:hAnsi="Arial" w:cs="Arial"/>
          <w:sz w:val="22"/>
          <w:szCs w:val="22"/>
        </w:rPr>
      </w:pPr>
    </w:p>
    <w:p w14:paraId="20BB113E" w14:textId="0E7E848F" w:rsidR="00483BF2" w:rsidRPr="00F55797" w:rsidRDefault="00483BF2" w:rsidP="00483BF2">
      <w:pPr>
        <w:pStyle w:val="ListParagraph"/>
        <w:numPr>
          <w:ilvl w:val="0"/>
          <w:numId w:val="4"/>
        </w:numPr>
        <w:rPr>
          <w:rFonts w:ascii="Arial" w:hAnsi="Arial" w:cs="Arial"/>
          <w:sz w:val="22"/>
          <w:szCs w:val="22"/>
        </w:rPr>
      </w:pPr>
      <w:r w:rsidRPr="00F55797">
        <w:rPr>
          <w:rFonts w:ascii="Arial" w:hAnsi="Arial" w:cs="Arial"/>
          <w:sz w:val="22"/>
          <w:szCs w:val="22"/>
        </w:rPr>
        <w:t xml:space="preserve">This focus, innovation and engineering passion has today created a broad range of bikes suited to all motorcycle riders, including the striking 2.3 litre Rocket III, the unmistakable Speed Triple, the Daytona 200 and TT </w:t>
      </w:r>
      <w:r w:rsidR="007A3C9B" w:rsidRPr="00F55797">
        <w:rPr>
          <w:rFonts w:ascii="Arial" w:hAnsi="Arial" w:cs="Arial"/>
          <w:sz w:val="22"/>
          <w:szCs w:val="22"/>
        </w:rPr>
        <w:br/>
      </w:r>
      <w:r w:rsidRPr="00F55797">
        <w:rPr>
          <w:rFonts w:ascii="Arial" w:hAnsi="Arial" w:cs="Arial"/>
          <w:sz w:val="22"/>
          <w:szCs w:val="22"/>
        </w:rPr>
        <w:t xml:space="preserve">winning SuperSports Daytona 675R, </w:t>
      </w:r>
      <w:r w:rsidR="007A3C9B" w:rsidRPr="00F55797">
        <w:rPr>
          <w:rFonts w:ascii="Arial" w:hAnsi="Arial" w:cs="Arial"/>
          <w:sz w:val="22"/>
          <w:szCs w:val="22"/>
        </w:rPr>
        <w:t xml:space="preserve">the </w:t>
      </w:r>
      <w:r w:rsidRPr="00F55797">
        <w:rPr>
          <w:rFonts w:ascii="Arial" w:hAnsi="Arial" w:cs="Arial"/>
          <w:sz w:val="22"/>
          <w:szCs w:val="22"/>
        </w:rPr>
        <w:t xml:space="preserve">class defining Tiger 800, </w:t>
      </w:r>
      <w:r w:rsidR="007A3C9B" w:rsidRPr="00F55797">
        <w:rPr>
          <w:rFonts w:ascii="Arial" w:hAnsi="Arial" w:cs="Arial"/>
          <w:sz w:val="22"/>
          <w:szCs w:val="22"/>
        </w:rPr>
        <w:t xml:space="preserve">the </w:t>
      </w:r>
      <w:r w:rsidRPr="00F55797">
        <w:rPr>
          <w:rFonts w:ascii="Arial" w:hAnsi="Arial" w:cs="Arial"/>
          <w:sz w:val="22"/>
          <w:szCs w:val="22"/>
        </w:rPr>
        <w:t>transcontinental Tiger Explorer and the iconic Triumph Bonneville family.</w:t>
      </w:r>
    </w:p>
    <w:p w14:paraId="43913CE8" w14:textId="77777777" w:rsidR="00483BF2" w:rsidRPr="00F55797" w:rsidRDefault="00483BF2" w:rsidP="00483BF2">
      <w:pPr>
        <w:pStyle w:val="ListParagraph"/>
        <w:rPr>
          <w:rFonts w:ascii="Arial" w:hAnsi="Arial" w:cs="Arial"/>
          <w:sz w:val="22"/>
          <w:szCs w:val="22"/>
        </w:rPr>
      </w:pPr>
    </w:p>
    <w:p w14:paraId="35DA71C4" w14:textId="2EDABABB" w:rsidR="00483BF2" w:rsidRPr="00F55797" w:rsidRDefault="00483BF2" w:rsidP="00483BF2">
      <w:pPr>
        <w:pStyle w:val="ListParagraph"/>
        <w:numPr>
          <w:ilvl w:val="0"/>
          <w:numId w:val="4"/>
        </w:numPr>
        <w:rPr>
          <w:rFonts w:ascii="Arial" w:hAnsi="Arial" w:cs="Arial"/>
          <w:sz w:val="22"/>
          <w:szCs w:val="22"/>
        </w:rPr>
      </w:pPr>
      <w:r w:rsidRPr="00F55797">
        <w:rPr>
          <w:rFonts w:ascii="Arial" w:hAnsi="Arial" w:cs="Arial"/>
          <w:sz w:val="22"/>
          <w:szCs w:val="22"/>
        </w:rPr>
        <w:t>Triumph currently employs around 2000 personnel worldwide and has subsidiary operations in the UK, America, France, Germany, Spain, Italy, Japan, Sweden, Benelux, Brazil, India, Indonesia and Thailand as well as a network of independent distributors. Triumph has manufacturing facilities in Hinckley, Leicestershire, and Thailand plus CKD facilities in Brazil and India.</w:t>
      </w:r>
    </w:p>
    <w:p w14:paraId="10B82A6B" w14:textId="77777777" w:rsidR="00F334B9" w:rsidRPr="00F55797" w:rsidRDefault="00F334B9" w:rsidP="00F65F22">
      <w:pPr>
        <w:widowControl w:val="0"/>
        <w:autoSpaceDE w:val="0"/>
        <w:autoSpaceDN w:val="0"/>
        <w:adjustRightInd w:val="0"/>
        <w:rPr>
          <w:rFonts w:ascii="Arial" w:hAnsi="Arial" w:cs="Arial"/>
          <w:b/>
          <w:bCs/>
          <w:sz w:val="20"/>
          <w:szCs w:val="20"/>
        </w:rPr>
      </w:pPr>
    </w:p>
    <w:sectPr w:rsidR="00F334B9" w:rsidRPr="00F55797" w:rsidSect="0094316C">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42F202" w14:textId="77777777" w:rsidR="00487359" w:rsidRDefault="00487359" w:rsidP="000C29C0">
      <w:r>
        <w:separator/>
      </w:r>
    </w:p>
  </w:endnote>
  <w:endnote w:type="continuationSeparator" w:id="0">
    <w:p w14:paraId="78859657" w14:textId="77777777" w:rsidR="00487359" w:rsidRDefault="00487359" w:rsidP="000C2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iumphBrokman">
    <w:altName w:val="System Font Heavy"/>
    <w:panose1 w:val="00000500000000000000"/>
    <w:charset w:val="00"/>
    <w:family w:val="modern"/>
    <w:notTrueType/>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1435A5" w14:textId="77777777" w:rsidR="00487359" w:rsidRDefault="00487359" w:rsidP="000C29C0">
      <w:r>
        <w:separator/>
      </w:r>
    </w:p>
  </w:footnote>
  <w:footnote w:type="continuationSeparator" w:id="0">
    <w:p w14:paraId="3DF9B9D3" w14:textId="77777777" w:rsidR="00487359" w:rsidRDefault="00487359" w:rsidP="000C29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80CA0"/>
    <w:multiLevelType w:val="hybridMultilevel"/>
    <w:tmpl w:val="F880D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A54FEA"/>
    <w:multiLevelType w:val="hybridMultilevel"/>
    <w:tmpl w:val="FEBE671A"/>
    <w:lvl w:ilvl="0" w:tplc="08090001">
      <w:start w:val="1"/>
      <w:numFmt w:val="bullet"/>
      <w:lvlText w:val=""/>
      <w:lvlJc w:val="left"/>
      <w:pPr>
        <w:ind w:left="720" w:hanging="360"/>
      </w:pPr>
      <w:rPr>
        <w:rFonts w:ascii="Symbol" w:hAnsi="Symbol" w:hint="default"/>
      </w:rPr>
    </w:lvl>
    <w:lvl w:ilvl="1" w:tplc="85AC881A">
      <w:numFmt w:val="bullet"/>
      <w:lvlText w:val="•"/>
      <w:lvlJc w:val="left"/>
      <w:pPr>
        <w:ind w:left="1440" w:hanging="360"/>
      </w:pPr>
      <w:rPr>
        <w:rFonts w:ascii="TriumphBrokman" w:eastAsiaTheme="minorEastAsia" w:hAnsi="TriumphBrok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E47B94"/>
    <w:multiLevelType w:val="hybridMultilevel"/>
    <w:tmpl w:val="854C3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EF0160C"/>
    <w:multiLevelType w:val="hybridMultilevel"/>
    <w:tmpl w:val="DD302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27642DF"/>
    <w:multiLevelType w:val="hybridMultilevel"/>
    <w:tmpl w:val="6E1216C8"/>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5">
    <w:nsid w:val="7A8056A1"/>
    <w:multiLevelType w:val="hybridMultilevel"/>
    <w:tmpl w:val="32E01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1"/>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F22"/>
    <w:rsid w:val="00000AAF"/>
    <w:rsid w:val="000016A5"/>
    <w:rsid w:val="00014D17"/>
    <w:rsid w:val="00020C7B"/>
    <w:rsid w:val="00023AEB"/>
    <w:rsid w:val="0003208E"/>
    <w:rsid w:val="000479AF"/>
    <w:rsid w:val="000526F3"/>
    <w:rsid w:val="00062104"/>
    <w:rsid w:val="000757A6"/>
    <w:rsid w:val="00081002"/>
    <w:rsid w:val="0008536A"/>
    <w:rsid w:val="00091109"/>
    <w:rsid w:val="000915D4"/>
    <w:rsid w:val="00095D95"/>
    <w:rsid w:val="0009713A"/>
    <w:rsid w:val="000A029D"/>
    <w:rsid w:val="000A52F6"/>
    <w:rsid w:val="000C29C0"/>
    <w:rsid w:val="000D175C"/>
    <w:rsid w:val="000F015D"/>
    <w:rsid w:val="001130DC"/>
    <w:rsid w:val="001158B2"/>
    <w:rsid w:val="00120DF6"/>
    <w:rsid w:val="001314D0"/>
    <w:rsid w:val="00140EAF"/>
    <w:rsid w:val="001476AB"/>
    <w:rsid w:val="00147C8C"/>
    <w:rsid w:val="00152924"/>
    <w:rsid w:val="00157AB7"/>
    <w:rsid w:val="0017313C"/>
    <w:rsid w:val="00174998"/>
    <w:rsid w:val="00177C05"/>
    <w:rsid w:val="00197B81"/>
    <w:rsid w:val="001A50EE"/>
    <w:rsid w:val="001B085F"/>
    <w:rsid w:val="001B0D8A"/>
    <w:rsid w:val="001B1DFF"/>
    <w:rsid w:val="001E7680"/>
    <w:rsid w:val="001F0276"/>
    <w:rsid w:val="001F3252"/>
    <w:rsid w:val="001F7C09"/>
    <w:rsid w:val="002024BE"/>
    <w:rsid w:val="0020639E"/>
    <w:rsid w:val="002119BF"/>
    <w:rsid w:val="00213B1E"/>
    <w:rsid w:val="0022662B"/>
    <w:rsid w:val="00232F04"/>
    <w:rsid w:val="002330BF"/>
    <w:rsid w:val="002A0AD6"/>
    <w:rsid w:val="002A2CF1"/>
    <w:rsid w:val="002B2DB1"/>
    <w:rsid w:val="002C42EF"/>
    <w:rsid w:val="002C6113"/>
    <w:rsid w:val="002D6269"/>
    <w:rsid w:val="002E6F27"/>
    <w:rsid w:val="002F6AB2"/>
    <w:rsid w:val="00301FBC"/>
    <w:rsid w:val="00317690"/>
    <w:rsid w:val="00327988"/>
    <w:rsid w:val="003302AE"/>
    <w:rsid w:val="00330413"/>
    <w:rsid w:val="003362A0"/>
    <w:rsid w:val="00346FDE"/>
    <w:rsid w:val="003506FD"/>
    <w:rsid w:val="00356105"/>
    <w:rsid w:val="00357CCF"/>
    <w:rsid w:val="00374FD1"/>
    <w:rsid w:val="0037513D"/>
    <w:rsid w:val="00392161"/>
    <w:rsid w:val="00396B8F"/>
    <w:rsid w:val="003C0B52"/>
    <w:rsid w:val="003C41B7"/>
    <w:rsid w:val="00412F41"/>
    <w:rsid w:val="0041491D"/>
    <w:rsid w:val="00421797"/>
    <w:rsid w:val="00427B77"/>
    <w:rsid w:val="0044258A"/>
    <w:rsid w:val="004470DF"/>
    <w:rsid w:val="00461B69"/>
    <w:rsid w:val="00461C39"/>
    <w:rsid w:val="0048396A"/>
    <w:rsid w:val="00483BF2"/>
    <w:rsid w:val="00486F49"/>
    <w:rsid w:val="00487359"/>
    <w:rsid w:val="004A7513"/>
    <w:rsid w:val="004B76C5"/>
    <w:rsid w:val="004D3063"/>
    <w:rsid w:val="004E74AC"/>
    <w:rsid w:val="005131A9"/>
    <w:rsid w:val="00530E48"/>
    <w:rsid w:val="00531D6A"/>
    <w:rsid w:val="00537741"/>
    <w:rsid w:val="00555D0D"/>
    <w:rsid w:val="00591831"/>
    <w:rsid w:val="005B3DF9"/>
    <w:rsid w:val="005B799F"/>
    <w:rsid w:val="00607594"/>
    <w:rsid w:val="00616B2D"/>
    <w:rsid w:val="0063262A"/>
    <w:rsid w:val="00635404"/>
    <w:rsid w:val="0064350F"/>
    <w:rsid w:val="0065178C"/>
    <w:rsid w:val="0066706F"/>
    <w:rsid w:val="00667393"/>
    <w:rsid w:val="00675260"/>
    <w:rsid w:val="00687CA6"/>
    <w:rsid w:val="006A0F9E"/>
    <w:rsid w:val="006A66A7"/>
    <w:rsid w:val="006B0CF9"/>
    <w:rsid w:val="006C62BC"/>
    <w:rsid w:val="006E0074"/>
    <w:rsid w:val="006E68A8"/>
    <w:rsid w:val="006E799C"/>
    <w:rsid w:val="006F4978"/>
    <w:rsid w:val="006F7F9B"/>
    <w:rsid w:val="00711BAB"/>
    <w:rsid w:val="00737CB5"/>
    <w:rsid w:val="00746916"/>
    <w:rsid w:val="00762E84"/>
    <w:rsid w:val="00763BCC"/>
    <w:rsid w:val="00780066"/>
    <w:rsid w:val="00797839"/>
    <w:rsid w:val="007A3C9B"/>
    <w:rsid w:val="007A792E"/>
    <w:rsid w:val="007B635F"/>
    <w:rsid w:val="007C4574"/>
    <w:rsid w:val="007E79FC"/>
    <w:rsid w:val="007F7551"/>
    <w:rsid w:val="0080662D"/>
    <w:rsid w:val="00807292"/>
    <w:rsid w:val="00812628"/>
    <w:rsid w:val="00823495"/>
    <w:rsid w:val="00842C06"/>
    <w:rsid w:val="00877498"/>
    <w:rsid w:val="0088538C"/>
    <w:rsid w:val="008B59EC"/>
    <w:rsid w:val="008B5A3F"/>
    <w:rsid w:val="008C1592"/>
    <w:rsid w:val="008C63BE"/>
    <w:rsid w:val="008D64B3"/>
    <w:rsid w:val="008E1E3D"/>
    <w:rsid w:val="009072B5"/>
    <w:rsid w:val="00920AA0"/>
    <w:rsid w:val="0094316C"/>
    <w:rsid w:val="00960525"/>
    <w:rsid w:val="009742CB"/>
    <w:rsid w:val="00985F95"/>
    <w:rsid w:val="009A0B79"/>
    <w:rsid w:val="009B16E9"/>
    <w:rsid w:val="009B2C83"/>
    <w:rsid w:val="009B327A"/>
    <w:rsid w:val="009B42B7"/>
    <w:rsid w:val="009B6BCD"/>
    <w:rsid w:val="009D4CFD"/>
    <w:rsid w:val="009E1148"/>
    <w:rsid w:val="00A04A27"/>
    <w:rsid w:val="00A1645F"/>
    <w:rsid w:val="00A500EC"/>
    <w:rsid w:val="00A533DC"/>
    <w:rsid w:val="00A54CE2"/>
    <w:rsid w:val="00A55ECD"/>
    <w:rsid w:val="00A579CF"/>
    <w:rsid w:val="00A57D39"/>
    <w:rsid w:val="00A66CBB"/>
    <w:rsid w:val="00A8613C"/>
    <w:rsid w:val="00A9362C"/>
    <w:rsid w:val="00A96C7C"/>
    <w:rsid w:val="00A97157"/>
    <w:rsid w:val="00AA7901"/>
    <w:rsid w:val="00AB529F"/>
    <w:rsid w:val="00AC4460"/>
    <w:rsid w:val="00AF345C"/>
    <w:rsid w:val="00B17AAC"/>
    <w:rsid w:val="00B21A2C"/>
    <w:rsid w:val="00B27B59"/>
    <w:rsid w:val="00B45ABE"/>
    <w:rsid w:val="00B460D5"/>
    <w:rsid w:val="00B467FA"/>
    <w:rsid w:val="00B472D2"/>
    <w:rsid w:val="00B60C98"/>
    <w:rsid w:val="00B62629"/>
    <w:rsid w:val="00B6306E"/>
    <w:rsid w:val="00B71888"/>
    <w:rsid w:val="00B91C68"/>
    <w:rsid w:val="00BA1FD8"/>
    <w:rsid w:val="00BA2D31"/>
    <w:rsid w:val="00BB7D4F"/>
    <w:rsid w:val="00BE1EE5"/>
    <w:rsid w:val="00BE4D1B"/>
    <w:rsid w:val="00BF36EE"/>
    <w:rsid w:val="00BF5CE7"/>
    <w:rsid w:val="00C100C3"/>
    <w:rsid w:val="00C23478"/>
    <w:rsid w:val="00C50445"/>
    <w:rsid w:val="00C544B0"/>
    <w:rsid w:val="00C644F6"/>
    <w:rsid w:val="00CC03CF"/>
    <w:rsid w:val="00CC1C07"/>
    <w:rsid w:val="00CC6861"/>
    <w:rsid w:val="00CD1E00"/>
    <w:rsid w:val="00CE23D6"/>
    <w:rsid w:val="00CE6261"/>
    <w:rsid w:val="00CE72D6"/>
    <w:rsid w:val="00CF3060"/>
    <w:rsid w:val="00CF65EF"/>
    <w:rsid w:val="00D0164A"/>
    <w:rsid w:val="00D050D1"/>
    <w:rsid w:val="00D116CF"/>
    <w:rsid w:val="00D16C37"/>
    <w:rsid w:val="00D25955"/>
    <w:rsid w:val="00D25A8E"/>
    <w:rsid w:val="00D3158B"/>
    <w:rsid w:val="00D41610"/>
    <w:rsid w:val="00D5021C"/>
    <w:rsid w:val="00D52E7D"/>
    <w:rsid w:val="00D64C67"/>
    <w:rsid w:val="00D66536"/>
    <w:rsid w:val="00D83EB9"/>
    <w:rsid w:val="00D8471A"/>
    <w:rsid w:val="00D8794C"/>
    <w:rsid w:val="00DC5C54"/>
    <w:rsid w:val="00DD3FD0"/>
    <w:rsid w:val="00DD50E2"/>
    <w:rsid w:val="00DD7AFE"/>
    <w:rsid w:val="00DE3EA1"/>
    <w:rsid w:val="00DE7A7F"/>
    <w:rsid w:val="00E403A8"/>
    <w:rsid w:val="00E41E5F"/>
    <w:rsid w:val="00E51C1D"/>
    <w:rsid w:val="00E57072"/>
    <w:rsid w:val="00E57D3F"/>
    <w:rsid w:val="00E7245B"/>
    <w:rsid w:val="00E74D91"/>
    <w:rsid w:val="00EA1144"/>
    <w:rsid w:val="00EA32F4"/>
    <w:rsid w:val="00EB1285"/>
    <w:rsid w:val="00EC7913"/>
    <w:rsid w:val="00ED06D1"/>
    <w:rsid w:val="00EE5349"/>
    <w:rsid w:val="00EE7D94"/>
    <w:rsid w:val="00EF2AE7"/>
    <w:rsid w:val="00EF309A"/>
    <w:rsid w:val="00F06EC7"/>
    <w:rsid w:val="00F07A74"/>
    <w:rsid w:val="00F21CC7"/>
    <w:rsid w:val="00F31EDA"/>
    <w:rsid w:val="00F334B9"/>
    <w:rsid w:val="00F36202"/>
    <w:rsid w:val="00F41EE5"/>
    <w:rsid w:val="00F50868"/>
    <w:rsid w:val="00F5535F"/>
    <w:rsid w:val="00F55797"/>
    <w:rsid w:val="00F65F22"/>
    <w:rsid w:val="00F73478"/>
    <w:rsid w:val="00F746B2"/>
    <w:rsid w:val="00F861A9"/>
    <w:rsid w:val="00FA4998"/>
    <w:rsid w:val="00FA5618"/>
    <w:rsid w:val="00FE327F"/>
    <w:rsid w:val="00FE33AC"/>
    <w:rsid w:val="00FE3535"/>
    <w:rsid w:val="00FE5737"/>
    <w:rsid w:val="00FE7254"/>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8C400A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9C0"/>
    <w:pPr>
      <w:tabs>
        <w:tab w:val="center" w:pos="4513"/>
        <w:tab w:val="right" w:pos="9026"/>
      </w:tabs>
    </w:pPr>
  </w:style>
  <w:style w:type="character" w:customStyle="1" w:styleId="HeaderChar">
    <w:name w:val="Header Char"/>
    <w:basedOn w:val="DefaultParagraphFont"/>
    <w:link w:val="Header"/>
    <w:uiPriority w:val="99"/>
    <w:rsid w:val="000C29C0"/>
  </w:style>
  <w:style w:type="paragraph" w:styleId="Footer">
    <w:name w:val="footer"/>
    <w:basedOn w:val="Normal"/>
    <w:link w:val="FooterChar"/>
    <w:uiPriority w:val="99"/>
    <w:unhideWhenUsed/>
    <w:rsid w:val="000C29C0"/>
    <w:pPr>
      <w:tabs>
        <w:tab w:val="center" w:pos="4513"/>
        <w:tab w:val="right" w:pos="9026"/>
      </w:tabs>
    </w:pPr>
  </w:style>
  <w:style w:type="character" w:customStyle="1" w:styleId="FooterChar">
    <w:name w:val="Footer Char"/>
    <w:basedOn w:val="DefaultParagraphFont"/>
    <w:link w:val="Footer"/>
    <w:uiPriority w:val="99"/>
    <w:rsid w:val="000C29C0"/>
  </w:style>
  <w:style w:type="paragraph" w:styleId="BalloonText">
    <w:name w:val="Balloon Text"/>
    <w:basedOn w:val="Normal"/>
    <w:link w:val="BalloonTextChar"/>
    <w:uiPriority w:val="99"/>
    <w:semiHidden/>
    <w:unhideWhenUsed/>
    <w:rsid w:val="00E57072"/>
    <w:rPr>
      <w:rFonts w:ascii="Tahoma" w:hAnsi="Tahoma" w:cs="Tahoma"/>
      <w:sz w:val="16"/>
      <w:szCs w:val="16"/>
    </w:rPr>
  </w:style>
  <w:style w:type="character" w:customStyle="1" w:styleId="BalloonTextChar">
    <w:name w:val="Balloon Text Char"/>
    <w:basedOn w:val="DefaultParagraphFont"/>
    <w:link w:val="BalloonText"/>
    <w:uiPriority w:val="99"/>
    <w:semiHidden/>
    <w:rsid w:val="00E57072"/>
    <w:rPr>
      <w:rFonts w:ascii="Tahoma" w:hAnsi="Tahoma" w:cs="Tahoma"/>
      <w:sz w:val="16"/>
      <w:szCs w:val="16"/>
    </w:rPr>
  </w:style>
  <w:style w:type="paragraph" w:styleId="ListParagraph">
    <w:name w:val="List Paragraph"/>
    <w:basedOn w:val="Normal"/>
    <w:uiPriority w:val="34"/>
    <w:qFormat/>
    <w:rsid w:val="00D8794C"/>
    <w:pPr>
      <w:ind w:left="720"/>
      <w:contextualSpacing/>
    </w:pPr>
  </w:style>
  <w:style w:type="paragraph" w:styleId="NormalWeb">
    <w:name w:val="Normal (Web)"/>
    <w:basedOn w:val="Normal"/>
    <w:uiPriority w:val="99"/>
    <w:rsid w:val="00F334B9"/>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63540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9C0"/>
    <w:pPr>
      <w:tabs>
        <w:tab w:val="center" w:pos="4513"/>
        <w:tab w:val="right" w:pos="9026"/>
      </w:tabs>
    </w:pPr>
  </w:style>
  <w:style w:type="character" w:customStyle="1" w:styleId="HeaderChar">
    <w:name w:val="Header Char"/>
    <w:basedOn w:val="DefaultParagraphFont"/>
    <w:link w:val="Header"/>
    <w:uiPriority w:val="99"/>
    <w:rsid w:val="000C29C0"/>
  </w:style>
  <w:style w:type="paragraph" w:styleId="Footer">
    <w:name w:val="footer"/>
    <w:basedOn w:val="Normal"/>
    <w:link w:val="FooterChar"/>
    <w:uiPriority w:val="99"/>
    <w:unhideWhenUsed/>
    <w:rsid w:val="000C29C0"/>
    <w:pPr>
      <w:tabs>
        <w:tab w:val="center" w:pos="4513"/>
        <w:tab w:val="right" w:pos="9026"/>
      </w:tabs>
    </w:pPr>
  </w:style>
  <w:style w:type="character" w:customStyle="1" w:styleId="FooterChar">
    <w:name w:val="Footer Char"/>
    <w:basedOn w:val="DefaultParagraphFont"/>
    <w:link w:val="Footer"/>
    <w:uiPriority w:val="99"/>
    <w:rsid w:val="000C29C0"/>
  </w:style>
  <w:style w:type="paragraph" w:styleId="BalloonText">
    <w:name w:val="Balloon Text"/>
    <w:basedOn w:val="Normal"/>
    <w:link w:val="BalloonTextChar"/>
    <w:uiPriority w:val="99"/>
    <w:semiHidden/>
    <w:unhideWhenUsed/>
    <w:rsid w:val="00E57072"/>
    <w:rPr>
      <w:rFonts w:ascii="Tahoma" w:hAnsi="Tahoma" w:cs="Tahoma"/>
      <w:sz w:val="16"/>
      <w:szCs w:val="16"/>
    </w:rPr>
  </w:style>
  <w:style w:type="character" w:customStyle="1" w:styleId="BalloonTextChar">
    <w:name w:val="Balloon Text Char"/>
    <w:basedOn w:val="DefaultParagraphFont"/>
    <w:link w:val="BalloonText"/>
    <w:uiPriority w:val="99"/>
    <w:semiHidden/>
    <w:rsid w:val="00E57072"/>
    <w:rPr>
      <w:rFonts w:ascii="Tahoma" w:hAnsi="Tahoma" w:cs="Tahoma"/>
      <w:sz w:val="16"/>
      <w:szCs w:val="16"/>
    </w:rPr>
  </w:style>
  <w:style w:type="paragraph" w:styleId="ListParagraph">
    <w:name w:val="List Paragraph"/>
    <w:basedOn w:val="Normal"/>
    <w:uiPriority w:val="34"/>
    <w:qFormat/>
    <w:rsid w:val="00D8794C"/>
    <w:pPr>
      <w:ind w:left="720"/>
      <w:contextualSpacing/>
    </w:pPr>
  </w:style>
  <w:style w:type="paragraph" w:styleId="NormalWeb">
    <w:name w:val="Normal (Web)"/>
    <w:basedOn w:val="Normal"/>
    <w:uiPriority w:val="99"/>
    <w:rsid w:val="00F334B9"/>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63540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115221">
      <w:bodyDiv w:val="1"/>
      <w:marLeft w:val="0"/>
      <w:marRight w:val="0"/>
      <w:marTop w:val="0"/>
      <w:marBottom w:val="0"/>
      <w:divBdr>
        <w:top w:val="none" w:sz="0" w:space="0" w:color="auto"/>
        <w:left w:val="none" w:sz="0" w:space="0" w:color="auto"/>
        <w:bottom w:val="none" w:sz="0" w:space="0" w:color="auto"/>
        <w:right w:val="none" w:sz="0" w:space="0" w:color="auto"/>
      </w:divBdr>
    </w:div>
    <w:div w:id="540678905">
      <w:bodyDiv w:val="1"/>
      <w:marLeft w:val="0"/>
      <w:marRight w:val="0"/>
      <w:marTop w:val="0"/>
      <w:marBottom w:val="0"/>
      <w:divBdr>
        <w:top w:val="none" w:sz="0" w:space="0" w:color="auto"/>
        <w:left w:val="none" w:sz="0" w:space="0" w:color="auto"/>
        <w:bottom w:val="none" w:sz="0" w:space="0" w:color="auto"/>
        <w:right w:val="none" w:sz="0" w:space="0" w:color="auto"/>
      </w:divBdr>
    </w:div>
    <w:div w:id="613636639">
      <w:bodyDiv w:val="1"/>
      <w:marLeft w:val="0"/>
      <w:marRight w:val="0"/>
      <w:marTop w:val="0"/>
      <w:marBottom w:val="0"/>
      <w:divBdr>
        <w:top w:val="none" w:sz="0" w:space="0" w:color="auto"/>
        <w:left w:val="none" w:sz="0" w:space="0" w:color="auto"/>
        <w:bottom w:val="none" w:sz="0" w:space="0" w:color="auto"/>
        <w:right w:val="none" w:sz="0" w:space="0" w:color="auto"/>
      </w:divBdr>
    </w:div>
    <w:div w:id="714618017">
      <w:bodyDiv w:val="1"/>
      <w:marLeft w:val="0"/>
      <w:marRight w:val="0"/>
      <w:marTop w:val="0"/>
      <w:marBottom w:val="0"/>
      <w:divBdr>
        <w:top w:val="none" w:sz="0" w:space="0" w:color="auto"/>
        <w:left w:val="none" w:sz="0" w:space="0" w:color="auto"/>
        <w:bottom w:val="none" w:sz="0" w:space="0" w:color="auto"/>
        <w:right w:val="none" w:sz="0" w:space="0" w:color="auto"/>
      </w:divBdr>
    </w:div>
    <w:div w:id="1199510106">
      <w:bodyDiv w:val="1"/>
      <w:marLeft w:val="0"/>
      <w:marRight w:val="0"/>
      <w:marTop w:val="0"/>
      <w:marBottom w:val="0"/>
      <w:divBdr>
        <w:top w:val="none" w:sz="0" w:space="0" w:color="auto"/>
        <w:left w:val="none" w:sz="0" w:space="0" w:color="auto"/>
        <w:bottom w:val="none" w:sz="0" w:space="0" w:color="auto"/>
        <w:right w:val="none" w:sz="0" w:space="0" w:color="auto"/>
      </w:divBdr>
    </w:div>
    <w:div w:id="1483698817">
      <w:bodyDiv w:val="1"/>
      <w:marLeft w:val="0"/>
      <w:marRight w:val="0"/>
      <w:marTop w:val="0"/>
      <w:marBottom w:val="0"/>
      <w:divBdr>
        <w:top w:val="none" w:sz="0" w:space="0" w:color="auto"/>
        <w:left w:val="none" w:sz="0" w:space="0" w:color="auto"/>
        <w:bottom w:val="none" w:sz="0" w:space="0" w:color="auto"/>
        <w:right w:val="none" w:sz="0" w:space="0" w:color="auto"/>
      </w:divBdr>
    </w:div>
    <w:div w:id="19951343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9A3CC-7CAA-41FA-BCFE-5429B446C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1788</Words>
  <Characters>10198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Write Stuff Media</Company>
  <LinksUpToDate>false</LinksUpToDate>
  <CharactersWithSpaces>11963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 H</dc:creator>
  <cp:lastModifiedBy>Admin</cp:lastModifiedBy>
  <cp:revision>2</cp:revision>
  <cp:lastPrinted>2015-09-18T18:27:00Z</cp:lastPrinted>
  <dcterms:created xsi:type="dcterms:W3CDTF">2016-03-05T19:54:00Z</dcterms:created>
  <dcterms:modified xsi:type="dcterms:W3CDTF">2016-03-05T19:54:00Z</dcterms:modified>
</cp:coreProperties>
</file>